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E91F7" w14:textId="390C13D1" w:rsidR="004D3BFC" w:rsidRDefault="005E4C4B" w:rsidP="004D3BF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9" behindDoc="1" locked="0" layoutInCell="1" allowOverlap="1" wp14:anchorId="17510E53" wp14:editId="6A736809">
                <wp:simplePos x="0" y="0"/>
                <wp:positionH relativeFrom="margin">
                  <wp:posOffset>1323975</wp:posOffset>
                </wp:positionH>
                <wp:positionV relativeFrom="paragraph">
                  <wp:posOffset>152400</wp:posOffset>
                </wp:positionV>
                <wp:extent cx="3048000" cy="120015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120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35C35C" w14:textId="77777777" w:rsidR="00537416" w:rsidRPr="00537416" w:rsidRDefault="00C818E2" w:rsidP="00537416">
                            <w:pPr>
                              <w:jc w:val="center"/>
                              <w:rPr>
                                <w:rFonts w:ascii="Aharoni" w:hAnsi="Aharoni" w:cs="Aharoni" w:hint="cs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537416">
                              <w:rPr>
                                <w:rFonts w:ascii="Aharoni" w:hAnsi="Aharoni" w:cs="Aharoni" w:hint="cs"/>
                                <w:sz w:val="36"/>
                                <w:szCs w:val="36"/>
                                <w:lang w:val="en-US"/>
                              </w:rPr>
                              <w:t>Teacher’s notes</w:t>
                            </w:r>
                          </w:p>
                          <w:p w14:paraId="5B0C5305" w14:textId="4938D182" w:rsidR="00C818E2" w:rsidRPr="00537416" w:rsidRDefault="00C818E2" w:rsidP="00537416">
                            <w:pPr>
                              <w:jc w:val="center"/>
                              <w:rPr>
                                <w:rFonts w:ascii="Aharoni" w:hAnsi="Aharoni" w:cs="Aharoni" w:hint="cs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537416">
                              <w:rPr>
                                <w:rFonts w:ascii="Aharoni" w:hAnsi="Aharoni" w:cs="Aharoni" w:hint="cs"/>
                                <w:sz w:val="36"/>
                                <w:szCs w:val="36"/>
                                <w:lang w:val="en-US"/>
                              </w:rPr>
                              <w:t>for</w:t>
                            </w:r>
                          </w:p>
                          <w:p w14:paraId="30A79279" w14:textId="45C77F10" w:rsidR="00C818E2" w:rsidRPr="00537416" w:rsidRDefault="00C818E2" w:rsidP="00537416">
                            <w:pPr>
                              <w:jc w:val="center"/>
                              <w:rPr>
                                <w:rFonts w:ascii="Aharoni" w:hAnsi="Aharoni" w:cs="Aharoni" w:hint="cs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537416">
                              <w:rPr>
                                <w:rFonts w:ascii="Aharoni" w:hAnsi="Aharoni" w:cs="Aharoni" w:hint="cs"/>
                                <w:sz w:val="36"/>
                                <w:szCs w:val="36"/>
                                <w:lang w:val="en-US"/>
                              </w:rPr>
                              <w:t xml:space="preserve">Rubber Soul </w:t>
                            </w:r>
                            <w:r w:rsidR="00537416">
                              <w:rPr>
                                <w:rFonts w:ascii="Aharoni" w:hAnsi="Aharoni" w:cs="Aharoni"/>
                                <w:sz w:val="36"/>
                                <w:szCs w:val="36"/>
                                <w:lang w:val="en-US"/>
                              </w:rPr>
                              <w:t>&amp;</w:t>
                            </w:r>
                            <w:r w:rsidRPr="00537416">
                              <w:rPr>
                                <w:rFonts w:ascii="Aharoni" w:hAnsi="Aharoni" w:cs="Aharoni" w:hint="cs"/>
                                <w:sz w:val="36"/>
                                <w:szCs w:val="36"/>
                                <w:lang w:val="en-US"/>
                              </w:rPr>
                              <w:t xml:space="preserve"> Revolver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510E5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4.25pt;margin-top:12pt;width:240pt;height:94.5pt;z-index:-25165619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" stroked="f">
                <v:textbox>
                  <w:txbxContent>
                    <w:p w14:paraId="0635C35C" w14:textId="77777777" w:rsidR="00537416" w:rsidRPr="00537416" w:rsidRDefault="00C818E2" w:rsidP="00537416">
                      <w:pPr>
                        <w:jc w:val="center"/>
                        <w:rPr>
                          <w:rFonts w:ascii="Aharoni" w:hAnsi="Aharoni" w:cs="Aharoni" w:hint="cs"/>
                          <w:sz w:val="36"/>
                          <w:szCs w:val="36"/>
                          <w:lang w:val="en-US"/>
                        </w:rPr>
                      </w:pPr>
                      <w:r w:rsidRPr="00537416">
                        <w:rPr>
                          <w:rFonts w:ascii="Aharoni" w:hAnsi="Aharoni" w:cs="Aharoni" w:hint="cs"/>
                          <w:sz w:val="36"/>
                          <w:szCs w:val="36"/>
                          <w:lang w:val="en-US"/>
                        </w:rPr>
                        <w:t>Teacher’s notes</w:t>
                      </w:r>
                    </w:p>
                    <w:p w14:paraId="5B0C5305" w14:textId="4938D182" w:rsidR="00C818E2" w:rsidRPr="00537416" w:rsidRDefault="00C818E2" w:rsidP="00537416">
                      <w:pPr>
                        <w:jc w:val="center"/>
                        <w:rPr>
                          <w:rFonts w:ascii="Aharoni" w:hAnsi="Aharoni" w:cs="Aharoni" w:hint="cs"/>
                          <w:sz w:val="36"/>
                          <w:szCs w:val="36"/>
                          <w:lang w:val="en-US"/>
                        </w:rPr>
                      </w:pPr>
                      <w:r w:rsidRPr="00537416">
                        <w:rPr>
                          <w:rFonts w:ascii="Aharoni" w:hAnsi="Aharoni" w:cs="Aharoni" w:hint="cs"/>
                          <w:sz w:val="36"/>
                          <w:szCs w:val="36"/>
                          <w:lang w:val="en-US"/>
                        </w:rPr>
                        <w:t>for</w:t>
                      </w:r>
                    </w:p>
                    <w:p w14:paraId="30A79279" w14:textId="45C77F10" w:rsidR="00C818E2" w:rsidRPr="00537416" w:rsidRDefault="00C818E2" w:rsidP="00537416">
                      <w:pPr>
                        <w:jc w:val="center"/>
                        <w:rPr>
                          <w:rFonts w:ascii="Aharoni" w:hAnsi="Aharoni" w:cs="Aharoni" w:hint="cs"/>
                          <w:sz w:val="36"/>
                          <w:szCs w:val="36"/>
                          <w:lang w:val="en-US"/>
                        </w:rPr>
                      </w:pPr>
                      <w:r w:rsidRPr="00537416">
                        <w:rPr>
                          <w:rFonts w:ascii="Aharoni" w:hAnsi="Aharoni" w:cs="Aharoni" w:hint="cs"/>
                          <w:sz w:val="36"/>
                          <w:szCs w:val="36"/>
                          <w:lang w:val="en-US"/>
                        </w:rPr>
                        <w:t xml:space="preserve">Rubber Soul </w:t>
                      </w:r>
                      <w:r w:rsidR="00537416">
                        <w:rPr>
                          <w:rFonts w:ascii="Aharoni" w:hAnsi="Aharoni" w:cs="Aharoni"/>
                          <w:sz w:val="36"/>
                          <w:szCs w:val="36"/>
                          <w:lang w:val="en-US"/>
                        </w:rPr>
                        <w:t>&amp;</w:t>
                      </w:r>
                      <w:r w:rsidRPr="00537416">
                        <w:rPr>
                          <w:rFonts w:ascii="Aharoni" w:hAnsi="Aharoni" w:cs="Aharoni" w:hint="cs"/>
                          <w:sz w:val="36"/>
                          <w:szCs w:val="36"/>
                          <w:lang w:val="en-US"/>
                        </w:rPr>
                        <w:t xml:space="preserve"> Revolver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D3BFC">
        <w:rPr>
          <w:b/>
          <w:bCs/>
          <w:noProof/>
          <w:sz w:val="32"/>
          <w:szCs w:val="32"/>
          <w:lang w:val="en-US"/>
        </w:rPr>
        <w:drawing>
          <wp:anchor distT="0" distB="0" distL="114300" distR="114300" simplePos="0" relativeHeight="251658240" behindDoc="1" locked="0" layoutInCell="1" allowOverlap="1" wp14:anchorId="5349FB62" wp14:editId="74BCE957">
            <wp:simplePos x="0" y="0"/>
            <wp:positionH relativeFrom="column">
              <wp:posOffset>4514850</wp:posOffset>
            </wp:positionH>
            <wp:positionV relativeFrom="paragraph">
              <wp:posOffset>-57150</wp:posOffset>
            </wp:positionV>
            <wp:extent cx="1188570" cy="1476375"/>
            <wp:effectExtent l="0" t="0" r="0" b="0"/>
            <wp:wrapNone/>
            <wp:docPr id="27970347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570" cy="1476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3BFC">
        <w:rPr>
          <w:noProof/>
        </w:rPr>
        <w:drawing>
          <wp:anchor distT="0" distB="0" distL="114300" distR="114300" simplePos="0" relativeHeight="251658241" behindDoc="1" locked="0" layoutInCell="1" allowOverlap="1" wp14:anchorId="56E46A2A" wp14:editId="407F0860">
            <wp:simplePos x="0" y="0"/>
            <wp:positionH relativeFrom="column">
              <wp:posOffset>-76200</wp:posOffset>
            </wp:positionH>
            <wp:positionV relativeFrom="paragraph">
              <wp:posOffset>0</wp:posOffset>
            </wp:positionV>
            <wp:extent cx="1314450" cy="1314450"/>
            <wp:effectExtent l="0" t="0" r="0" b="0"/>
            <wp:wrapNone/>
            <wp:docPr id="11102794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314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E781BC" w14:textId="5D664FB1" w:rsidR="004D3BFC" w:rsidRDefault="004D3BFC" w:rsidP="004D3BFC"/>
    <w:p w14:paraId="7411BC96" w14:textId="37D93BF1" w:rsidR="004D3BFC" w:rsidRDefault="004D3BFC" w:rsidP="004D3BFC"/>
    <w:p w14:paraId="69DDBCAB" w14:textId="5E092B68" w:rsidR="004D3BFC" w:rsidRDefault="004D3BFC" w:rsidP="004D3BFC"/>
    <w:p w14:paraId="748CC702" w14:textId="21D69C7A" w:rsidR="00143F5A" w:rsidRDefault="00143F5A"/>
    <w:p w14:paraId="24DD3DDA" w14:textId="77777777" w:rsidR="00FA398C" w:rsidRDefault="00FA398C"/>
    <w:p w14:paraId="093FF0E2" w14:textId="25E660CC" w:rsidR="004D3BFC" w:rsidRDefault="004D3BFC" w:rsidP="003879A4">
      <w:pPr>
        <w:pStyle w:val="ListParagraph"/>
        <w:numPr>
          <w:ilvl w:val="0"/>
          <w:numId w:val="2"/>
        </w:numPr>
      </w:pPr>
      <w:r>
        <w:t xml:space="preserve">Rubber Soul (1965) and Revolver (1966) are two of the most highly acclaimed of the Beatles’ albums.  Many music critics </w:t>
      </w:r>
      <w:r w:rsidR="003879A4">
        <w:t xml:space="preserve">now </w:t>
      </w:r>
      <w:r>
        <w:t xml:space="preserve">regard </w:t>
      </w:r>
      <w:r w:rsidRPr="00601DAD">
        <w:rPr>
          <w:i/>
          <w:iCs/>
        </w:rPr>
        <w:t>Revolver</w:t>
      </w:r>
      <w:r>
        <w:t xml:space="preserve"> as the greatest</w:t>
      </w:r>
      <w:r w:rsidR="003879A4">
        <w:t xml:space="preserve"> </w:t>
      </w:r>
      <w:r>
        <w:t xml:space="preserve">Beatles album, surpassing even </w:t>
      </w:r>
      <w:r w:rsidRPr="00601DAD">
        <w:rPr>
          <w:i/>
          <w:iCs/>
        </w:rPr>
        <w:t xml:space="preserve">Sgt Pepper’s Lonely Hearts Club </w:t>
      </w:r>
      <w:r w:rsidR="003879A4" w:rsidRPr="00601DAD">
        <w:rPr>
          <w:i/>
          <w:iCs/>
        </w:rPr>
        <w:t>B</w:t>
      </w:r>
      <w:r w:rsidRPr="00601DAD">
        <w:rPr>
          <w:i/>
          <w:iCs/>
        </w:rPr>
        <w:t>and</w:t>
      </w:r>
      <w:r>
        <w:t xml:space="preserve"> (1967).</w:t>
      </w:r>
    </w:p>
    <w:p w14:paraId="3148ACB4" w14:textId="77777777" w:rsidR="004D3BFC" w:rsidRDefault="004D3BFC" w:rsidP="004D3BFC">
      <w:pPr>
        <w:pStyle w:val="ListParagraph"/>
      </w:pPr>
    </w:p>
    <w:p w14:paraId="6A2DD9DF" w14:textId="5B7641E1" w:rsidR="003879A4" w:rsidRDefault="004D3BFC" w:rsidP="003879A4">
      <w:pPr>
        <w:pStyle w:val="ListParagraph"/>
        <w:numPr>
          <w:ilvl w:val="0"/>
          <w:numId w:val="2"/>
        </w:numPr>
      </w:pPr>
      <w:r>
        <w:t xml:space="preserve">Both albums </w:t>
      </w:r>
      <w:r w:rsidR="003879A4">
        <w:t>reflect a growing maturity in the Beatles’ songwriting and sound.  They were consciously moving away from their Mop Top/Beatlemania period</w:t>
      </w:r>
      <w:r w:rsidR="00EE5C8D">
        <w:t xml:space="preserve"> and experimenting with new sounds (sitars</w:t>
      </w:r>
      <w:r w:rsidR="3271931B">
        <w:t xml:space="preserve">, </w:t>
      </w:r>
      <w:r w:rsidR="00EE5C8D">
        <w:t>tape loops</w:t>
      </w:r>
      <w:r w:rsidR="3271931B">
        <w:t xml:space="preserve"> and string qua</w:t>
      </w:r>
      <w:r w:rsidR="752DB865">
        <w:t>r</w:t>
      </w:r>
      <w:r w:rsidR="3271931B">
        <w:t>tets</w:t>
      </w:r>
      <w:r w:rsidR="00EE5C8D">
        <w:t>) and more sophisticated</w:t>
      </w:r>
      <w:r w:rsidR="5C547AB5">
        <w:t>, poetic</w:t>
      </w:r>
      <w:r w:rsidR="00EE5C8D">
        <w:t xml:space="preserve"> lyrics.</w:t>
      </w:r>
    </w:p>
    <w:p w14:paraId="7C0C418F" w14:textId="77777777" w:rsidR="003879A4" w:rsidRDefault="003879A4" w:rsidP="003879A4">
      <w:pPr>
        <w:pStyle w:val="ListParagraph"/>
      </w:pPr>
    </w:p>
    <w:p w14:paraId="173591E5" w14:textId="6C232FB5" w:rsidR="00EE5C8D" w:rsidRDefault="003879A4" w:rsidP="003879A4">
      <w:pPr>
        <w:pStyle w:val="ListParagraph"/>
        <w:numPr>
          <w:ilvl w:val="0"/>
          <w:numId w:val="2"/>
        </w:numPr>
      </w:pPr>
      <w:r>
        <w:t>Joh</w:t>
      </w:r>
      <w:r w:rsidR="00251FAB">
        <w:t>n,</w:t>
      </w:r>
      <w:r>
        <w:t xml:space="preserve"> Paul</w:t>
      </w:r>
      <w:r w:rsidR="00251FAB">
        <w:t xml:space="preserve"> and George’s</w:t>
      </w:r>
      <w:r>
        <w:t xml:space="preserve"> songwriting became much more thoughtful</w:t>
      </w:r>
      <w:r w:rsidR="00265159">
        <w:t>,</w:t>
      </w:r>
      <w:r>
        <w:t xml:space="preserve"> poetic</w:t>
      </w:r>
      <w:r w:rsidR="00265159">
        <w:t xml:space="preserve"> and even political</w:t>
      </w:r>
      <w:r>
        <w:t xml:space="preserve"> during this period.  The</w:t>
      </w:r>
      <w:r w:rsidR="003B28C7">
        <w:t xml:space="preserve"> songs</w:t>
      </w:r>
      <w:r>
        <w:t xml:space="preserve"> </w:t>
      </w:r>
      <w:r w:rsidR="00EE5C8D">
        <w:t>reflect</w:t>
      </w:r>
      <w:r>
        <w:t xml:space="preserve"> the artistic</w:t>
      </w:r>
      <w:r w:rsidR="00EE5C8D">
        <w:t xml:space="preserve"> and cultural</w:t>
      </w:r>
      <w:r>
        <w:t xml:space="preserve"> </w:t>
      </w:r>
      <w:r w:rsidR="00EE5C8D">
        <w:t>interests each</w:t>
      </w:r>
      <w:r w:rsidR="003B28C7">
        <w:t xml:space="preserve"> </w:t>
      </w:r>
      <w:r w:rsidR="28950002">
        <w:t>Beatle was</w:t>
      </w:r>
      <w:r w:rsidR="00EE5C8D">
        <w:t xml:space="preserve"> pursuing in London</w:t>
      </w:r>
      <w:r w:rsidR="00601DAD">
        <w:t xml:space="preserve"> -</w:t>
      </w:r>
      <w:r w:rsidR="00EE5C8D">
        <w:t xml:space="preserve"> such as literature, theatre and religion</w:t>
      </w:r>
      <w:r w:rsidR="00601DAD">
        <w:t xml:space="preserve"> -</w:t>
      </w:r>
      <w:r w:rsidR="00EE5C8D">
        <w:t xml:space="preserve"> as well as the influence of Bob Dylan</w:t>
      </w:r>
      <w:r>
        <w:t xml:space="preserve">.  </w:t>
      </w:r>
    </w:p>
    <w:p w14:paraId="7D2AAC0B" w14:textId="77777777" w:rsidR="00EE5C8D" w:rsidRDefault="00EE5C8D" w:rsidP="00EE5C8D">
      <w:pPr>
        <w:pStyle w:val="ListParagraph"/>
      </w:pPr>
    </w:p>
    <w:p w14:paraId="521C8191" w14:textId="1C629879" w:rsidR="004D3BFC" w:rsidRDefault="003879A4" w:rsidP="003879A4">
      <w:pPr>
        <w:pStyle w:val="ListParagraph"/>
        <w:numPr>
          <w:ilvl w:val="0"/>
          <w:numId w:val="2"/>
        </w:numPr>
      </w:pPr>
      <w:r>
        <w:t xml:space="preserve">Songs like </w:t>
      </w:r>
      <w:proofErr w:type="gramStart"/>
      <w:r w:rsidRPr="00234044">
        <w:rPr>
          <w:i/>
          <w:iCs/>
        </w:rPr>
        <w:t>In</w:t>
      </w:r>
      <w:proofErr w:type="gramEnd"/>
      <w:r w:rsidRPr="00234044">
        <w:rPr>
          <w:i/>
          <w:iCs/>
        </w:rPr>
        <w:t xml:space="preserve"> my Life, Norwegian Wood, Girl, Michelle, Eleanor Rigby, For No One</w:t>
      </w:r>
      <w:r>
        <w:t xml:space="preserve"> and </w:t>
      </w:r>
      <w:r w:rsidRPr="00234044">
        <w:rPr>
          <w:i/>
          <w:iCs/>
        </w:rPr>
        <w:t>Tomorrow Never Knows</w:t>
      </w:r>
      <w:r w:rsidR="00EE5C8D">
        <w:t xml:space="preserve"> sound </w:t>
      </w:r>
      <w:r w:rsidR="008819A9">
        <w:t>markedly</w:t>
      </w:r>
      <w:r w:rsidR="00EE5C8D">
        <w:t xml:space="preserve"> different </w:t>
      </w:r>
      <w:r w:rsidR="00BC2758">
        <w:t xml:space="preserve">and more experimental </w:t>
      </w:r>
      <w:r w:rsidR="00EE5C8D">
        <w:t xml:space="preserve">to their earlier, poppier music like </w:t>
      </w:r>
      <w:r w:rsidR="00EE5C8D" w:rsidRPr="00234044">
        <w:rPr>
          <w:i/>
          <w:iCs/>
        </w:rPr>
        <w:t>She Loves You</w:t>
      </w:r>
      <w:r w:rsidR="00EE5C8D">
        <w:t xml:space="preserve"> and </w:t>
      </w:r>
      <w:r w:rsidR="00EE5C8D" w:rsidRPr="00234044">
        <w:rPr>
          <w:i/>
          <w:iCs/>
        </w:rPr>
        <w:t>I Want to Hold Your Hand.</w:t>
      </w:r>
    </w:p>
    <w:p w14:paraId="7A92B3B0" w14:textId="77777777" w:rsidR="00EE5C8D" w:rsidRDefault="00EE5C8D" w:rsidP="00EE5C8D">
      <w:pPr>
        <w:pStyle w:val="ListParagraph"/>
      </w:pPr>
    </w:p>
    <w:p w14:paraId="3ACC2B83" w14:textId="653D3042" w:rsidR="00942ED7" w:rsidRDefault="32C28343" w:rsidP="003879A4">
      <w:pPr>
        <w:pStyle w:val="ListParagraph"/>
        <w:numPr>
          <w:ilvl w:val="0"/>
          <w:numId w:val="2"/>
        </w:numPr>
      </w:pPr>
      <w:r>
        <w:t>The experimental period during which Rubber Soul and Revolver were recorded coincided with the Beatles giving up touring in</w:t>
      </w:r>
      <w:r w:rsidR="540ADEB9">
        <w:t xml:space="preserve"> August 1966.  From now on, the band</w:t>
      </w:r>
      <w:r w:rsidR="003A0CA8">
        <w:t xml:space="preserve"> preferred </w:t>
      </w:r>
      <w:r w:rsidR="540ADEB9">
        <w:t>to concentrate</w:t>
      </w:r>
      <w:r w:rsidR="003A0CA8">
        <w:t xml:space="preserve"> </w:t>
      </w:r>
      <w:r w:rsidR="10098589">
        <w:t>on recording</w:t>
      </w:r>
      <w:r w:rsidR="003A0CA8">
        <w:t xml:space="preserve"> in Abbey Road, where they </w:t>
      </w:r>
      <w:r w:rsidR="00942ED7">
        <w:t>were safe from</w:t>
      </w:r>
      <w:r w:rsidR="00657C20">
        <w:t xml:space="preserve"> their</w:t>
      </w:r>
      <w:r w:rsidR="00942ED7">
        <w:t xml:space="preserve"> fans and the prying eyes of the press.</w:t>
      </w:r>
    </w:p>
    <w:p w14:paraId="45AE06CC" w14:textId="77777777" w:rsidR="00942ED7" w:rsidRDefault="00942ED7" w:rsidP="00942ED7">
      <w:pPr>
        <w:pStyle w:val="ListParagraph"/>
      </w:pPr>
    </w:p>
    <w:p w14:paraId="75E8AF1C" w14:textId="27532B7C" w:rsidR="00EE5C8D" w:rsidRDefault="00BC2758" w:rsidP="003879A4">
      <w:pPr>
        <w:pStyle w:val="ListParagraph"/>
        <w:numPr>
          <w:ilvl w:val="0"/>
          <w:numId w:val="2"/>
        </w:numPr>
      </w:pPr>
      <w:r>
        <w:t xml:space="preserve"> </w:t>
      </w:r>
      <w:r w:rsidR="006660E2">
        <w:t xml:space="preserve">The Beatles </w:t>
      </w:r>
      <w:r w:rsidR="007A721E">
        <w:t xml:space="preserve">were exploring new sounds and </w:t>
      </w:r>
      <w:r w:rsidR="00560684">
        <w:t xml:space="preserve">using new </w:t>
      </w:r>
      <w:r w:rsidR="007A721E">
        <w:t>instruments</w:t>
      </w:r>
      <w:r w:rsidR="00560684">
        <w:t>, such as the sitar (</w:t>
      </w:r>
      <w:r w:rsidR="00560684" w:rsidRPr="00234044">
        <w:rPr>
          <w:i/>
          <w:iCs/>
        </w:rPr>
        <w:t xml:space="preserve">Norwegian </w:t>
      </w:r>
      <w:r w:rsidR="00A43585" w:rsidRPr="00234044">
        <w:rPr>
          <w:i/>
          <w:iCs/>
        </w:rPr>
        <w:t>Wood</w:t>
      </w:r>
      <w:r w:rsidR="00A43585">
        <w:t xml:space="preserve"> and </w:t>
      </w:r>
      <w:r w:rsidR="00A43585" w:rsidRPr="00234044">
        <w:rPr>
          <w:i/>
          <w:iCs/>
        </w:rPr>
        <w:t>Love You Too</w:t>
      </w:r>
      <w:r w:rsidR="00A43585">
        <w:t xml:space="preserve">); tape loops and </w:t>
      </w:r>
      <w:r w:rsidR="00402A39">
        <w:t>guitars recorded backwards (</w:t>
      </w:r>
      <w:r w:rsidR="00402A39" w:rsidRPr="00234044">
        <w:rPr>
          <w:i/>
          <w:iCs/>
        </w:rPr>
        <w:t>Tomorrow Never Knows</w:t>
      </w:r>
      <w:r w:rsidR="00402A39">
        <w:t xml:space="preserve"> and </w:t>
      </w:r>
      <w:r w:rsidR="007C1537" w:rsidRPr="00234044">
        <w:rPr>
          <w:i/>
          <w:iCs/>
        </w:rPr>
        <w:t>I’m Only Sleeping</w:t>
      </w:r>
      <w:r w:rsidR="007C1537">
        <w:t xml:space="preserve">); </w:t>
      </w:r>
      <w:r w:rsidR="00E65469">
        <w:t xml:space="preserve">string </w:t>
      </w:r>
      <w:r w:rsidR="000E2580">
        <w:t xml:space="preserve">quartets and </w:t>
      </w:r>
      <w:r w:rsidR="00E65469">
        <w:t>octet</w:t>
      </w:r>
      <w:r w:rsidR="000E2580">
        <w:t>s (</w:t>
      </w:r>
      <w:r w:rsidR="000E2580" w:rsidRPr="00234044">
        <w:rPr>
          <w:i/>
          <w:iCs/>
        </w:rPr>
        <w:t>Eleanor Rigby</w:t>
      </w:r>
      <w:r w:rsidR="000E2580">
        <w:t xml:space="preserve"> and</w:t>
      </w:r>
      <w:r w:rsidR="004959B3">
        <w:t xml:space="preserve"> </w:t>
      </w:r>
      <w:r w:rsidR="004959B3" w:rsidRPr="00234044">
        <w:rPr>
          <w:i/>
          <w:iCs/>
        </w:rPr>
        <w:t>For No One).</w:t>
      </w:r>
      <w:r w:rsidR="004959B3">
        <w:t xml:space="preserve"> </w:t>
      </w:r>
    </w:p>
    <w:p w14:paraId="420609B4" w14:textId="77777777" w:rsidR="0023333B" w:rsidRDefault="0023333B" w:rsidP="0023333B">
      <w:pPr>
        <w:pStyle w:val="ListParagraph"/>
      </w:pPr>
    </w:p>
    <w:p w14:paraId="541EF0BB" w14:textId="0E642865" w:rsidR="0023333B" w:rsidRDefault="00235F86" w:rsidP="003879A4">
      <w:pPr>
        <w:pStyle w:val="ListParagraph"/>
        <w:numPr>
          <w:ilvl w:val="0"/>
          <w:numId w:val="2"/>
        </w:numPr>
      </w:pPr>
      <w:r>
        <w:t>M</w:t>
      </w:r>
      <w:r w:rsidR="006A1714">
        <w:t>usic critics</w:t>
      </w:r>
      <w:r w:rsidR="003B182F">
        <w:t xml:space="preserve"> – </w:t>
      </w:r>
      <w:r>
        <w:t>especially</w:t>
      </w:r>
      <w:r w:rsidR="003B182F">
        <w:t xml:space="preserve"> highbrow and classical critics – began t</w:t>
      </w:r>
      <w:r w:rsidR="00617DA6">
        <w:t>o rate the Beatles’ music ever more highly</w:t>
      </w:r>
      <w:r w:rsidR="00EB6971">
        <w:t xml:space="preserve">.  Writing in the </w:t>
      </w:r>
      <w:r w:rsidR="00EB6971" w:rsidRPr="00533C16">
        <w:rPr>
          <w:i/>
          <w:iCs/>
        </w:rPr>
        <w:t>San Francisco Chro</w:t>
      </w:r>
      <w:r w:rsidR="00EC32F0" w:rsidRPr="00533C16">
        <w:rPr>
          <w:i/>
          <w:iCs/>
        </w:rPr>
        <w:t>nicle</w:t>
      </w:r>
      <w:r w:rsidR="00EC32F0">
        <w:t xml:space="preserve">, jazz critic Ralph </w:t>
      </w:r>
      <w:r w:rsidR="00977F1A">
        <w:t>J. Gleason</w:t>
      </w:r>
      <w:r w:rsidR="00714B00">
        <w:t xml:space="preserve"> called </w:t>
      </w:r>
      <w:r w:rsidR="00714B00" w:rsidRPr="00904EA5">
        <w:rPr>
          <w:i/>
          <w:iCs/>
        </w:rPr>
        <w:t>Revolver</w:t>
      </w:r>
      <w:r w:rsidR="00714B00">
        <w:t xml:space="preserve">, </w:t>
      </w:r>
      <w:r w:rsidR="00977F1A" w:rsidRPr="00977F1A">
        <w:t>"the most outstanding pop album in years, possibly the best of all time</w:t>
      </w:r>
      <w:r w:rsidR="00251FAB">
        <w:t>.</w:t>
      </w:r>
      <w:r w:rsidR="00977F1A" w:rsidRPr="00977F1A">
        <w:t>"</w:t>
      </w:r>
    </w:p>
    <w:sectPr w:rsidR="0023333B" w:rsidSect="004D3BFC">
      <w:pgSz w:w="11906" w:h="16838"/>
      <w:pgMar w:top="1440" w:right="1440" w:bottom="1440" w:left="1440" w:header="708" w:footer="708" w:gutter="0"/>
      <w:pgBorders w:offsetFrom="page">
        <w:top w:val="single" w:sz="24" w:space="24" w:color="215E99" w:themeColor="text2" w:themeTint="BF"/>
        <w:left w:val="single" w:sz="24" w:space="24" w:color="215E99" w:themeColor="text2" w:themeTint="BF"/>
        <w:bottom w:val="single" w:sz="24" w:space="24" w:color="215E99" w:themeColor="text2" w:themeTint="BF"/>
        <w:right w:val="single" w:sz="24" w:space="24" w:color="215E99" w:themeColor="text2" w:themeTint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90CE3"/>
    <w:multiLevelType w:val="hybridMultilevel"/>
    <w:tmpl w:val="4C9664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E23A33"/>
    <w:multiLevelType w:val="hybridMultilevel"/>
    <w:tmpl w:val="33C801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9437824">
    <w:abstractNumId w:val="0"/>
  </w:num>
  <w:num w:numId="2" w16cid:durableId="462685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BFC"/>
    <w:rsid w:val="000E2580"/>
    <w:rsid w:val="00143F5A"/>
    <w:rsid w:val="0023333B"/>
    <w:rsid w:val="00234044"/>
    <w:rsid w:val="00235F86"/>
    <w:rsid w:val="00251FAB"/>
    <w:rsid w:val="00265159"/>
    <w:rsid w:val="002D74A3"/>
    <w:rsid w:val="003879A4"/>
    <w:rsid w:val="003A0CA8"/>
    <w:rsid w:val="003A5F66"/>
    <w:rsid w:val="003B182F"/>
    <w:rsid w:val="003B28C7"/>
    <w:rsid w:val="00402A39"/>
    <w:rsid w:val="004476F0"/>
    <w:rsid w:val="004959B3"/>
    <w:rsid w:val="004D3BFC"/>
    <w:rsid w:val="00533C16"/>
    <w:rsid w:val="00537416"/>
    <w:rsid w:val="00560684"/>
    <w:rsid w:val="005E4C4B"/>
    <w:rsid w:val="00601DAD"/>
    <w:rsid w:val="00617DA6"/>
    <w:rsid w:val="00657C20"/>
    <w:rsid w:val="006660E2"/>
    <w:rsid w:val="006A1714"/>
    <w:rsid w:val="00714B00"/>
    <w:rsid w:val="007A721E"/>
    <w:rsid w:val="007C1537"/>
    <w:rsid w:val="0087757E"/>
    <w:rsid w:val="008819A9"/>
    <w:rsid w:val="00904EA5"/>
    <w:rsid w:val="0091089A"/>
    <w:rsid w:val="00942ED7"/>
    <w:rsid w:val="00977F1A"/>
    <w:rsid w:val="00A43585"/>
    <w:rsid w:val="00AC2AB1"/>
    <w:rsid w:val="00B21A1A"/>
    <w:rsid w:val="00BC2758"/>
    <w:rsid w:val="00C818E2"/>
    <w:rsid w:val="00D07A24"/>
    <w:rsid w:val="00E27155"/>
    <w:rsid w:val="00E65469"/>
    <w:rsid w:val="00EB6971"/>
    <w:rsid w:val="00EC32F0"/>
    <w:rsid w:val="00EE5C8D"/>
    <w:rsid w:val="00EF0C74"/>
    <w:rsid w:val="00FA398C"/>
    <w:rsid w:val="039531FE"/>
    <w:rsid w:val="04EA782D"/>
    <w:rsid w:val="10098589"/>
    <w:rsid w:val="15164ED7"/>
    <w:rsid w:val="15565664"/>
    <w:rsid w:val="1802CDAA"/>
    <w:rsid w:val="22705F6C"/>
    <w:rsid w:val="28950002"/>
    <w:rsid w:val="2D25D671"/>
    <w:rsid w:val="3271931B"/>
    <w:rsid w:val="32C28343"/>
    <w:rsid w:val="35FD3F12"/>
    <w:rsid w:val="45518B74"/>
    <w:rsid w:val="471EA2B9"/>
    <w:rsid w:val="4A9737D5"/>
    <w:rsid w:val="4BDB3D32"/>
    <w:rsid w:val="4DABC990"/>
    <w:rsid w:val="540ADEB9"/>
    <w:rsid w:val="5C547AB5"/>
    <w:rsid w:val="5C93918F"/>
    <w:rsid w:val="5EE0D33E"/>
    <w:rsid w:val="66281714"/>
    <w:rsid w:val="6C9BBC34"/>
    <w:rsid w:val="6DF8EB6D"/>
    <w:rsid w:val="72A6C1C3"/>
    <w:rsid w:val="74782C17"/>
    <w:rsid w:val="752DB865"/>
    <w:rsid w:val="7FD84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8C1EBA"/>
  <w15:chartTrackingRefBased/>
  <w15:docId w15:val="{D735B42F-7679-47DB-B6D3-AD80D25B4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3BFC"/>
  </w:style>
  <w:style w:type="paragraph" w:styleId="Heading1">
    <w:name w:val="heading 1"/>
    <w:basedOn w:val="Normal"/>
    <w:next w:val="Normal"/>
    <w:link w:val="Heading1Char"/>
    <w:uiPriority w:val="9"/>
    <w:qFormat/>
    <w:rsid w:val="004D3B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3B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3B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3B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3B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3B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3B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3B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3B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3B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3B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3B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3B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3B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3B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3B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3B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3B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3B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3B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3B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3B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3B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3B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3B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3B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3B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3B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3BF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77F1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7F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fa8a5d4-b4ca-4864-bc64-816de119bdd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1616F446107D4CA698B42A03F0CEFE" ma:contentTypeVersion="13" ma:contentTypeDescription="Create a new document." ma:contentTypeScope="" ma:versionID="06dcaad01301d6a14ea1240577034b2b">
  <xsd:schema xmlns:xsd="http://www.w3.org/2001/XMLSchema" xmlns:xs="http://www.w3.org/2001/XMLSchema" xmlns:p="http://schemas.microsoft.com/office/2006/metadata/properties" xmlns:ns3="7fa8a5d4-b4ca-4864-bc64-816de119bdd8" xmlns:ns4="32863c75-748d-4547-8205-1ce7dc364b63" targetNamespace="http://schemas.microsoft.com/office/2006/metadata/properties" ma:root="true" ma:fieldsID="191ee517302cac353eafb470f7503ba8" ns3:_="" ns4:_="">
    <xsd:import namespace="7fa8a5d4-b4ca-4864-bc64-816de119bdd8"/>
    <xsd:import namespace="32863c75-748d-4547-8205-1ce7dc364b6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3:MediaServiceSearchProperties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a8a5d4-b4ca-4864-bc64-816de119bd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863c75-748d-4547-8205-1ce7dc364b6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BFFDC2-321A-4D2F-A6E8-7DBC9B2C2F28}">
  <ds:schemaRefs>
    <ds:schemaRef ds:uri="http://schemas.microsoft.com/office/2006/metadata/properties"/>
    <ds:schemaRef ds:uri="http://schemas.microsoft.com/office/infopath/2007/PartnerControls"/>
    <ds:schemaRef ds:uri="7fa8a5d4-b4ca-4864-bc64-816de119bdd8"/>
  </ds:schemaRefs>
</ds:datastoreItem>
</file>

<file path=customXml/itemProps2.xml><?xml version="1.0" encoding="utf-8"?>
<ds:datastoreItem xmlns:ds="http://schemas.openxmlformats.org/officeDocument/2006/customXml" ds:itemID="{79D745E9-072A-4669-8A1F-9972389DD9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FAFF32-1828-4A9A-AB5C-7B4C889189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a8a5d4-b4ca-4864-bc64-816de119bdd8"/>
    <ds:schemaRef ds:uri="32863c75-748d-4547-8205-1ce7dc364b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92D7234-8DB5-4FBF-B003-B0331414E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297</Words>
  <Characters>1559</Characters>
  <Application>Microsoft Office Word</Application>
  <DocSecurity>0</DocSecurity>
  <Lines>38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Discovery Zone</dc:creator>
  <cp:keywords/>
  <dc:description/>
  <cp:lastModifiedBy>Discovery Zone</cp:lastModifiedBy>
  <cp:revision>43</cp:revision>
  <dcterms:created xsi:type="dcterms:W3CDTF">2026-05-14T10:39:00Z</dcterms:created>
  <dcterms:modified xsi:type="dcterms:W3CDTF">2026-05-21T12:50:00Z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0x0101006F1616F446107D4CA698B42A03F0CEFE</vt:lpwstr>
  </property>
</Properties>
</file>