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11555" w14:textId="77777777" w:rsidR="00F60958" w:rsidRDefault="00F60958" w:rsidP="00466842">
      <w:pPr>
        <w:rPr>
          <w:rFonts w:asciiTheme="minorHAnsi" w:hAnsiTheme="minorHAnsi" w:cstheme="minorHAnsi"/>
          <w:b/>
          <w:bCs/>
          <w:color w:val="0D0D0D" w:themeColor="text1" w:themeTint="F2"/>
          <w:szCs w:val="24"/>
          <w:u w:val="single"/>
        </w:rPr>
      </w:pPr>
    </w:p>
    <w:p w14:paraId="13CC26F0" w14:textId="77777777" w:rsidR="00466842" w:rsidRPr="00C32971" w:rsidRDefault="00466842" w:rsidP="00466842">
      <w:pPr>
        <w:rPr>
          <w:rFonts w:asciiTheme="minorHAnsi" w:hAnsiTheme="minorHAnsi" w:cstheme="minorHAnsi"/>
          <w:b/>
          <w:bCs/>
          <w:color w:val="0D0D0D" w:themeColor="text1" w:themeTint="F2"/>
          <w:szCs w:val="24"/>
          <w:u w:val="single"/>
        </w:rPr>
      </w:pPr>
      <w:r w:rsidRPr="00C32971">
        <w:rPr>
          <w:rFonts w:asciiTheme="minorHAnsi" w:hAnsiTheme="minorHAnsi" w:cstheme="minorHAnsi"/>
          <w:b/>
          <w:bCs/>
          <w:color w:val="0D0D0D" w:themeColor="text1" w:themeTint="F2"/>
          <w:szCs w:val="24"/>
          <w:u w:val="single"/>
        </w:rPr>
        <w:t>Job Description</w:t>
      </w:r>
    </w:p>
    <w:p w14:paraId="19FE7C7D" w14:textId="77777777" w:rsidR="00466842" w:rsidRPr="00C32971" w:rsidRDefault="00466842" w:rsidP="00466842">
      <w:pPr>
        <w:rPr>
          <w:rFonts w:asciiTheme="minorHAnsi" w:hAnsiTheme="minorHAnsi" w:cstheme="minorHAnsi"/>
          <w:color w:val="0D0D0D" w:themeColor="text1" w:themeTint="F2"/>
          <w:szCs w:val="24"/>
        </w:rPr>
      </w:pPr>
    </w:p>
    <w:p w14:paraId="52FA7CD5" w14:textId="77777777" w:rsidR="00466842" w:rsidRPr="003A4996" w:rsidRDefault="00466842" w:rsidP="00466842">
      <w:pPr>
        <w:rPr>
          <w:rFonts w:asciiTheme="minorHAnsi" w:hAnsiTheme="minorHAnsi" w:cstheme="minorHAnsi"/>
          <w:color w:val="EE0000"/>
          <w:szCs w:val="24"/>
        </w:rPr>
      </w:pPr>
      <w:r w:rsidRPr="00C32971">
        <w:rPr>
          <w:rFonts w:asciiTheme="minorHAnsi" w:hAnsiTheme="minorHAnsi" w:cstheme="minorHAnsi"/>
          <w:color w:val="0D0D0D" w:themeColor="text1" w:themeTint="F2"/>
          <w:szCs w:val="24"/>
        </w:rPr>
        <w:t xml:space="preserve">Job Title: </w:t>
      </w:r>
      <w:r w:rsidR="00E02598">
        <w:rPr>
          <w:rFonts w:asciiTheme="minorHAnsi" w:hAnsiTheme="minorHAnsi" w:cstheme="minorHAnsi"/>
          <w:color w:val="0D0D0D" w:themeColor="text1" w:themeTint="F2"/>
          <w:szCs w:val="24"/>
        </w:rPr>
        <w:t>Event</w:t>
      </w:r>
      <w:r w:rsidR="00046BDA">
        <w:rPr>
          <w:rFonts w:asciiTheme="minorHAnsi" w:hAnsiTheme="minorHAnsi" w:cstheme="minorHAnsi"/>
          <w:color w:val="0D0D0D" w:themeColor="text1" w:themeTint="F2"/>
          <w:szCs w:val="24"/>
        </w:rPr>
        <w:t>s</w:t>
      </w:r>
      <w:r w:rsidR="00187DAE">
        <w:rPr>
          <w:rFonts w:asciiTheme="minorHAnsi" w:hAnsiTheme="minorHAnsi" w:cstheme="minorHAnsi"/>
          <w:color w:val="0D0D0D" w:themeColor="text1" w:themeTint="F2"/>
          <w:szCs w:val="24"/>
        </w:rPr>
        <w:t xml:space="preserve"> Team Leader</w:t>
      </w:r>
    </w:p>
    <w:p w14:paraId="6E93E4C6" w14:textId="77777777" w:rsidR="009754A4" w:rsidRPr="00C32971" w:rsidRDefault="00466842"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ab/>
      </w:r>
      <w:r w:rsidRPr="00C32971">
        <w:rPr>
          <w:rFonts w:asciiTheme="minorHAnsi" w:hAnsiTheme="minorHAnsi" w:cstheme="minorHAnsi"/>
          <w:color w:val="0D0D0D" w:themeColor="text1" w:themeTint="F2"/>
          <w:szCs w:val="24"/>
        </w:rPr>
        <w:tab/>
      </w:r>
    </w:p>
    <w:p w14:paraId="3ABC6143" w14:textId="77777777" w:rsidR="009754A4" w:rsidRPr="00C32971" w:rsidRDefault="009754A4"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Line Manager:</w:t>
      </w:r>
      <w:r w:rsidR="00D06D79">
        <w:rPr>
          <w:rFonts w:asciiTheme="minorHAnsi" w:hAnsiTheme="minorHAnsi" w:cstheme="minorHAnsi"/>
          <w:color w:val="0D0D0D" w:themeColor="text1" w:themeTint="F2"/>
          <w:szCs w:val="24"/>
        </w:rPr>
        <w:t xml:space="preserve"> </w:t>
      </w:r>
      <w:r w:rsidR="00B5476F">
        <w:rPr>
          <w:rFonts w:asciiTheme="minorHAnsi" w:hAnsiTheme="minorHAnsi" w:cstheme="minorHAnsi"/>
          <w:color w:val="0D0D0D" w:themeColor="text1" w:themeTint="F2"/>
          <w:szCs w:val="24"/>
        </w:rPr>
        <w:t xml:space="preserve">Marketing Manager. </w:t>
      </w:r>
    </w:p>
    <w:p w14:paraId="67EC1F61" w14:textId="77777777" w:rsidR="00466842" w:rsidRPr="00C32971" w:rsidRDefault="00466842" w:rsidP="00466842">
      <w:pPr>
        <w:rPr>
          <w:rFonts w:asciiTheme="minorHAnsi" w:hAnsiTheme="minorHAnsi" w:cstheme="minorHAnsi"/>
          <w:color w:val="0D0D0D" w:themeColor="text1" w:themeTint="F2"/>
          <w:szCs w:val="24"/>
        </w:rPr>
      </w:pPr>
    </w:p>
    <w:p w14:paraId="687CB67C" w14:textId="77777777" w:rsidR="00466842" w:rsidRPr="003A4996" w:rsidRDefault="009D4283" w:rsidP="00466842">
      <w:pPr>
        <w:rPr>
          <w:rFonts w:asciiTheme="minorHAnsi" w:hAnsiTheme="minorHAnsi" w:cstheme="minorHAnsi"/>
          <w:color w:val="EE0000"/>
          <w:szCs w:val="24"/>
        </w:rPr>
      </w:pPr>
      <w:r w:rsidRPr="00C32971">
        <w:rPr>
          <w:rFonts w:asciiTheme="minorHAnsi" w:hAnsiTheme="minorHAnsi" w:cstheme="minorHAnsi"/>
          <w:color w:val="0D0D0D" w:themeColor="text1" w:themeTint="F2"/>
          <w:szCs w:val="24"/>
        </w:rPr>
        <w:t>Salary</w:t>
      </w:r>
      <w:r w:rsidR="00466842" w:rsidRPr="00C32971">
        <w:rPr>
          <w:rFonts w:asciiTheme="minorHAnsi" w:hAnsiTheme="minorHAnsi" w:cstheme="minorHAnsi"/>
          <w:color w:val="0D0D0D" w:themeColor="text1" w:themeTint="F2"/>
          <w:szCs w:val="24"/>
        </w:rPr>
        <w:t>:</w:t>
      </w:r>
      <w:r w:rsidR="009754A4" w:rsidRPr="00C32971">
        <w:rPr>
          <w:rFonts w:asciiTheme="minorHAnsi" w:hAnsiTheme="minorHAnsi" w:cstheme="minorHAnsi"/>
          <w:color w:val="0D0D0D" w:themeColor="text1" w:themeTint="F2"/>
          <w:szCs w:val="24"/>
        </w:rPr>
        <w:t xml:space="preserve"> </w:t>
      </w:r>
      <w:r w:rsidR="00310C86" w:rsidRPr="00310C86">
        <w:rPr>
          <w:rFonts w:asciiTheme="minorHAnsi" w:hAnsiTheme="minorHAnsi" w:cstheme="minorHAnsi"/>
          <w:color w:val="000000" w:themeColor="text1"/>
          <w:szCs w:val="24"/>
        </w:rPr>
        <w:t>£</w:t>
      </w:r>
      <w:r w:rsidR="0040326A">
        <w:rPr>
          <w:rFonts w:asciiTheme="minorHAnsi" w:hAnsiTheme="minorHAnsi" w:cstheme="minorHAnsi"/>
          <w:color w:val="000000" w:themeColor="text1"/>
          <w:szCs w:val="24"/>
        </w:rPr>
        <w:t>14.43</w:t>
      </w:r>
      <w:r w:rsidR="00310C86" w:rsidRPr="00310C86">
        <w:rPr>
          <w:rFonts w:asciiTheme="minorHAnsi" w:hAnsiTheme="minorHAnsi" w:cstheme="minorHAnsi"/>
          <w:color w:val="000000" w:themeColor="text1"/>
          <w:szCs w:val="24"/>
        </w:rPr>
        <w:t xml:space="preserve"> an hour.</w:t>
      </w:r>
    </w:p>
    <w:p w14:paraId="1371A29E" w14:textId="77777777" w:rsidR="00466842" w:rsidRPr="00C32971" w:rsidRDefault="00466842" w:rsidP="00466842">
      <w:pPr>
        <w:rPr>
          <w:rFonts w:asciiTheme="minorHAnsi" w:hAnsiTheme="minorHAnsi" w:cstheme="minorHAnsi"/>
          <w:color w:val="0D0D0D" w:themeColor="text1" w:themeTint="F2"/>
          <w:szCs w:val="24"/>
        </w:rPr>
      </w:pPr>
    </w:p>
    <w:p w14:paraId="6720B665" w14:textId="25A917A8" w:rsidR="003A4996" w:rsidRDefault="00003227" w:rsidP="00466842">
      <w:pPr>
        <w:rPr>
          <w:rFonts w:asciiTheme="minorHAnsi" w:hAnsiTheme="minorHAnsi" w:cstheme="minorHAnsi"/>
          <w:color w:val="0D0D0D" w:themeColor="text1" w:themeTint="F2"/>
          <w:szCs w:val="24"/>
        </w:rPr>
      </w:pPr>
      <w:r w:rsidRPr="00003227">
        <w:rPr>
          <w:rFonts w:asciiTheme="minorHAnsi" w:hAnsiTheme="minorHAnsi" w:cstheme="minorHAnsi"/>
          <w:color w:val="0D0D0D" w:themeColor="text1" w:themeTint="F2"/>
          <w:szCs w:val="24"/>
        </w:rPr>
        <w:t>Hours: 25 hours per week, worked across 5 days at 5 hours per day, with 3 days office-based and 2 days working from home. The role will primarily involve midweek and daytime working; however, due to the nature of events, some flexibility to work evenings and weekends will be required in line with the events programme. Additional hours worked as Event Duty Manager outside the contracted 25 hours will be paid as overtime.</w:t>
      </w:r>
    </w:p>
    <w:p w14:paraId="6C344F39" w14:textId="77777777" w:rsidR="00003227" w:rsidRPr="00C32971" w:rsidRDefault="00003227" w:rsidP="00466842">
      <w:pPr>
        <w:rPr>
          <w:rFonts w:asciiTheme="minorHAnsi" w:hAnsiTheme="minorHAnsi" w:cstheme="minorHAnsi"/>
          <w:color w:val="0D0D0D" w:themeColor="text1" w:themeTint="F2"/>
          <w:szCs w:val="24"/>
        </w:rPr>
      </w:pPr>
    </w:p>
    <w:p w14:paraId="6D022ED5" w14:textId="77777777" w:rsidR="00B67AB1" w:rsidRPr="00C32971" w:rsidRDefault="002F7DCB" w:rsidP="00466842">
      <w:pPr>
        <w:rPr>
          <w:rFonts w:asciiTheme="minorHAnsi" w:hAnsiTheme="minorHAnsi" w:cstheme="minorHAnsi"/>
          <w:color w:val="0D0D0D" w:themeColor="text1" w:themeTint="F2"/>
          <w:szCs w:val="24"/>
        </w:rPr>
      </w:pPr>
      <w:r>
        <w:t>This job description describes the general nature and level of work expected of the employee assigned to this role. It is not intended to be an exhaustive list of all responsibilities, duties and skills. The organisation may revise this job description as required and will consult with the role holder where appropriate.</w:t>
      </w:r>
    </w:p>
    <w:p w14:paraId="07CBA209" w14:textId="77777777" w:rsidR="00B67AB1" w:rsidRPr="00C32971" w:rsidRDefault="00B67AB1" w:rsidP="00B67AB1">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b/>
          <w:bCs/>
          <w:color w:val="0D0D0D" w:themeColor="text1" w:themeTint="F2"/>
          <w:kern w:val="0"/>
          <w:szCs w:val="24"/>
          <w:lang w:eastAsia="en-GB"/>
        </w:rPr>
        <w:t>THE PERKS</w:t>
      </w:r>
    </w:p>
    <w:p w14:paraId="2A13E21A" w14:textId="77777777" w:rsidR="00B67AB1" w:rsidRPr="00C32971" w:rsidRDefault="00C3297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3</w:t>
      </w:r>
      <w:r w:rsidR="0040326A">
        <w:rPr>
          <w:rFonts w:asciiTheme="minorHAnsi" w:hAnsiTheme="minorHAnsi" w:cstheme="minorHAnsi"/>
          <w:color w:val="0D0D0D" w:themeColor="text1" w:themeTint="F2"/>
          <w:kern w:val="0"/>
          <w:szCs w:val="24"/>
          <w:lang w:eastAsia="en-GB"/>
        </w:rPr>
        <w:t>3</w:t>
      </w:r>
      <w:r w:rsidR="00B67AB1" w:rsidRPr="00C32971">
        <w:rPr>
          <w:rFonts w:asciiTheme="minorHAnsi" w:hAnsiTheme="minorHAnsi" w:cstheme="minorHAnsi"/>
          <w:color w:val="0D0D0D" w:themeColor="text1" w:themeTint="F2"/>
          <w:kern w:val="0"/>
          <w:szCs w:val="24"/>
          <w:lang w:eastAsia="en-GB"/>
        </w:rPr>
        <w:t xml:space="preserve"> days </w:t>
      </w:r>
      <w:r w:rsidR="0040326A">
        <w:rPr>
          <w:rFonts w:asciiTheme="minorHAnsi" w:hAnsiTheme="minorHAnsi" w:cstheme="minorHAnsi"/>
          <w:color w:val="0D0D0D" w:themeColor="text1" w:themeTint="F2"/>
          <w:kern w:val="0"/>
          <w:szCs w:val="24"/>
          <w:lang w:eastAsia="en-GB"/>
        </w:rPr>
        <w:t xml:space="preserve">of </w:t>
      </w:r>
      <w:r w:rsidR="00B67AB1" w:rsidRPr="00C32971">
        <w:rPr>
          <w:rFonts w:asciiTheme="minorHAnsi" w:hAnsiTheme="minorHAnsi" w:cstheme="minorHAnsi"/>
          <w:color w:val="0D0D0D" w:themeColor="text1" w:themeTint="F2"/>
          <w:kern w:val="0"/>
          <w:szCs w:val="24"/>
          <w:lang w:eastAsia="en-GB"/>
        </w:rPr>
        <w:t>Holiday Annual Leave (pro-rata</w:t>
      </w:r>
      <w:r w:rsidRPr="00C32971">
        <w:rPr>
          <w:rFonts w:asciiTheme="minorHAnsi" w:hAnsiTheme="minorHAnsi" w:cstheme="minorHAnsi"/>
          <w:color w:val="0D0D0D" w:themeColor="text1" w:themeTint="F2"/>
          <w:kern w:val="0"/>
          <w:szCs w:val="24"/>
          <w:lang w:eastAsia="en-GB"/>
        </w:rPr>
        <w:t xml:space="preserve"> for </w:t>
      </w:r>
      <w:r w:rsidR="00D436A1">
        <w:rPr>
          <w:rFonts w:asciiTheme="minorHAnsi" w:hAnsiTheme="minorHAnsi" w:cstheme="minorHAnsi"/>
          <w:color w:val="0D0D0D" w:themeColor="text1" w:themeTint="F2"/>
          <w:kern w:val="0"/>
          <w:szCs w:val="24"/>
          <w:lang w:eastAsia="en-GB"/>
        </w:rPr>
        <w:t>part-time</w:t>
      </w:r>
      <w:r w:rsidRPr="00C32971">
        <w:rPr>
          <w:rFonts w:asciiTheme="minorHAnsi" w:hAnsiTheme="minorHAnsi" w:cstheme="minorHAnsi"/>
          <w:color w:val="0D0D0D" w:themeColor="text1" w:themeTint="F2"/>
          <w:kern w:val="0"/>
          <w:szCs w:val="24"/>
          <w:lang w:eastAsia="en-GB"/>
        </w:rPr>
        <w:t xml:space="preserve"> employees</w:t>
      </w:r>
      <w:r w:rsidR="00B67AB1" w:rsidRPr="00C32971">
        <w:rPr>
          <w:rFonts w:asciiTheme="minorHAnsi" w:hAnsiTheme="minorHAnsi" w:cstheme="minorHAnsi"/>
          <w:color w:val="0D0D0D" w:themeColor="text1" w:themeTint="F2"/>
          <w:kern w:val="0"/>
          <w:szCs w:val="24"/>
          <w:lang w:eastAsia="en-GB"/>
        </w:rPr>
        <w:t>)</w:t>
      </w:r>
    </w:p>
    <w:p w14:paraId="57D5C713" w14:textId="77777777" w:rsidR="00B67AB1" w:rsidRPr="00C32971" w:rsidRDefault="00B67AB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A travel </w:t>
      </w:r>
      <w:proofErr w:type="gramStart"/>
      <w:r w:rsidRPr="00C32971">
        <w:rPr>
          <w:rFonts w:asciiTheme="minorHAnsi" w:hAnsiTheme="minorHAnsi" w:cstheme="minorHAnsi"/>
          <w:color w:val="0D0D0D" w:themeColor="text1" w:themeTint="F2"/>
          <w:kern w:val="0"/>
          <w:szCs w:val="24"/>
          <w:lang w:eastAsia="en-GB"/>
        </w:rPr>
        <w:t>pass</w:t>
      </w:r>
      <w:proofErr w:type="gramEnd"/>
      <w:r w:rsidRPr="00C32971">
        <w:rPr>
          <w:rFonts w:asciiTheme="minorHAnsi" w:hAnsiTheme="minorHAnsi" w:cstheme="minorHAnsi"/>
          <w:color w:val="0D0D0D" w:themeColor="text1" w:themeTint="F2"/>
          <w:kern w:val="0"/>
          <w:szCs w:val="24"/>
          <w:lang w:eastAsia="en-GB"/>
        </w:rPr>
        <w:t xml:space="preserve"> for local public transport: trains, buses, and ferries. </w:t>
      </w:r>
    </w:p>
    <w:p w14:paraId="3F43169E" w14:textId="77777777" w:rsidR="00B67AB1" w:rsidRPr="00C32971" w:rsidRDefault="00B67AB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t>Birthday holiday after 12 months of service.</w:t>
      </w:r>
    </w:p>
    <w:p w14:paraId="0BC788C3" w14:textId="0E3E69BB" w:rsidR="00F60958" w:rsidRDefault="00B67AB1"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Length of Service Benefit </w:t>
      </w:r>
      <w:r w:rsidR="00F36C33">
        <w:rPr>
          <w:rFonts w:asciiTheme="minorHAnsi" w:hAnsiTheme="minorHAnsi" w:cstheme="minorHAnsi"/>
          <w:color w:val="0D0D0D" w:themeColor="text1" w:themeTint="F2"/>
          <w:kern w:val="0"/>
          <w:szCs w:val="24"/>
          <w:lang w:eastAsia="en-GB"/>
        </w:rPr>
        <w:t>-</w:t>
      </w:r>
      <w:r w:rsidRPr="00C32971">
        <w:rPr>
          <w:rFonts w:asciiTheme="minorHAnsi" w:hAnsiTheme="minorHAnsi" w:cstheme="minorHAnsi"/>
          <w:color w:val="0D0D0D" w:themeColor="text1" w:themeTint="F2"/>
          <w:kern w:val="0"/>
          <w:szCs w:val="24"/>
          <w:lang w:eastAsia="en-GB"/>
        </w:rPr>
        <w:t xml:space="preserve"> additional days </w:t>
      </w:r>
      <w:r w:rsidR="00363A0C">
        <w:rPr>
          <w:rFonts w:asciiTheme="minorHAnsi" w:hAnsiTheme="minorHAnsi" w:cstheme="minorHAnsi"/>
          <w:color w:val="0D0D0D" w:themeColor="text1" w:themeTint="F2"/>
          <w:kern w:val="0"/>
          <w:szCs w:val="24"/>
          <w:lang w:eastAsia="en-GB"/>
        </w:rPr>
        <w:t xml:space="preserve">of </w:t>
      </w:r>
      <w:r w:rsidRPr="00C32971">
        <w:rPr>
          <w:rFonts w:asciiTheme="minorHAnsi" w:hAnsiTheme="minorHAnsi" w:cstheme="minorHAnsi"/>
          <w:color w:val="0D0D0D" w:themeColor="text1" w:themeTint="F2"/>
          <w:kern w:val="0"/>
          <w:szCs w:val="24"/>
          <w:lang w:eastAsia="en-GB"/>
        </w:rPr>
        <w:t xml:space="preserve">holiday for every </w:t>
      </w:r>
      <w:r w:rsidR="00D436A1">
        <w:rPr>
          <w:rFonts w:asciiTheme="minorHAnsi" w:hAnsiTheme="minorHAnsi" w:cstheme="minorHAnsi"/>
          <w:color w:val="0D0D0D" w:themeColor="text1" w:themeTint="F2"/>
          <w:kern w:val="0"/>
          <w:szCs w:val="24"/>
          <w:lang w:eastAsia="en-GB"/>
        </w:rPr>
        <w:t>five</w:t>
      </w:r>
      <w:r w:rsidRPr="00C32971">
        <w:rPr>
          <w:rFonts w:asciiTheme="minorHAnsi" w:hAnsiTheme="minorHAnsi" w:cstheme="minorHAnsi"/>
          <w:color w:val="0D0D0D" w:themeColor="text1" w:themeTint="F2"/>
          <w:kern w:val="0"/>
          <w:szCs w:val="24"/>
          <w:lang w:eastAsia="en-GB"/>
        </w:rPr>
        <w:t xml:space="preserve"> years of employment.</w:t>
      </w:r>
    </w:p>
    <w:p w14:paraId="00D660C2" w14:textId="77777777" w:rsidR="000874B2" w:rsidRDefault="000874B2"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t>Employee discounts in our shops and cafés.</w:t>
      </w:r>
    </w:p>
    <w:p w14:paraId="3B4AA3A1" w14:textId="77777777" w:rsidR="000874B2" w:rsidRPr="000874B2" w:rsidRDefault="000874B2"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t>Allocated complimentary admission tickets for friends and family.</w:t>
      </w:r>
    </w:p>
    <w:p w14:paraId="39743753" w14:textId="77777777" w:rsidR="003E00AD" w:rsidRDefault="00466842" w:rsidP="00466842">
      <w:pPr>
        <w:pStyle w:val="NormalWeb"/>
        <w:rPr>
          <w:rFonts w:asciiTheme="minorHAnsi" w:hAnsiTheme="minorHAnsi" w:cstheme="minorHAnsi"/>
          <w:b/>
          <w:bCs/>
          <w:color w:val="0D0D0D" w:themeColor="text1" w:themeTint="F2"/>
        </w:rPr>
      </w:pPr>
      <w:r w:rsidRPr="00C32971">
        <w:rPr>
          <w:rFonts w:asciiTheme="minorHAnsi" w:hAnsiTheme="minorHAnsi" w:cstheme="minorHAnsi"/>
          <w:b/>
          <w:bCs/>
          <w:color w:val="0D0D0D" w:themeColor="text1" w:themeTint="F2"/>
        </w:rPr>
        <w:t>ROLE PURPOSE</w:t>
      </w:r>
      <w:r w:rsidR="009754A4" w:rsidRPr="00C32971">
        <w:rPr>
          <w:rFonts w:asciiTheme="minorHAnsi" w:hAnsiTheme="minorHAnsi" w:cstheme="minorHAnsi"/>
          <w:b/>
          <w:bCs/>
          <w:color w:val="0D0D0D" w:themeColor="text1" w:themeTint="F2"/>
        </w:rPr>
        <w:t xml:space="preserve"> </w:t>
      </w:r>
    </w:p>
    <w:p w14:paraId="3A7B364E" w14:textId="0BEA7F14" w:rsidR="00871B8E" w:rsidRPr="00871B8E" w:rsidRDefault="00871B8E" w:rsidP="00466842">
      <w:pPr>
        <w:pStyle w:val="NormalWeb"/>
        <w:rPr>
          <w:rFonts w:asciiTheme="minorHAnsi" w:hAnsiTheme="minorHAnsi" w:cstheme="minorHAnsi"/>
          <w:b/>
          <w:bCs/>
          <w:color w:val="0D0D0D" w:themeColor="text1" w:themeTint="F2"/>
        </w:rPr>
      </w:pPr>
      <w:r>
        <w:t xml:space="preserve">As </w:t>
      </w:r>
      <w:r w:rsidR="00363A0C">
        <w:t>the Events Team Leader, you will lead the planning and delivery of high-quality events and private-hire</w:t>
      </w:r>
      <w:r>
        <w:t xml:space="preserve"> experiences. With a strong focus on organisation, creativity and people leadership, you will oversee events from initial enquiry through to post-event follow-up. You will work collaboratively across teams, develop strong client relationships</w:t>
      </w:r>
      <w:r w:rsidR="00363A0C">
        <w:t>, and support the Events Team in delivering inclusive, engaging,</w:t>
      </w:r>
      <w:r>
        <w:t xml:space="preserve"> and commercially successful experiences. The role will also contribute to income generation, business growth and the continued development of the wider visitor experience.</w:t>
      </w:r>
    </w:p>
    <w:p w14:paraId="23DF2F4C" w14:textId="77777777" w:rsidR="000874B2"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lang w:eastAsia="en-GB"/>
        </w:rPr>
      </w:pPr>
      <w:r w:rsidRPr="004A7678">
        <w:rPr>
          <w:rFonts w:asciiTheme="minorHAnsi" w:hAnsiTheme="minorHAnsi" w:cstheme="minorHAnsi"/>
          <w:b/>
          <w:bCs/>
          <w:color w:val="0D0D0D" w:themeColor="text1" w:themeTint="F2"/>
          <w:kern w:val="0"/>
          <w:szCs w:val="24"/>
          <w:lang w:eastAsia="en-GB"/>
        </w:rPr>
        <w:t>STANDARDS OF SERVICE</w:t>
      </w:r>
    </w:p>
    <w:p w14:paraId="44262BBC" w14:textId="77777777" w:rsidR="00C8300B" w:rsidRPr="00C8300B" w:rsidRDefault="00C8300B"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lang w:eastAsia="en-GB"/>
        </w:rPr>
      </w:pPr>
      <w:r>
        <w:t>As Events Team Leader, you will maintain consistently high standards of service throughout the event journey, from initial enquiry to post-event follow-up. You will ensure events are professionally planned, well organised, inclusive and delivered with close attention to detail. Working collaboratively with clients, suppliers and internal teams, you will support accessible and engaging experiences for a wide range of audiences. You will demonstrate effective leadership, sound commercial judgement and a commitment to continuous improvement, helping to strengthen client relationships, grow event income and maintain the organisation’s reputation for excellent visitor experiences.</w:t>
      </w:r>
    </w:p>
    <w:p w14:paraId="07689CD3" w14:textId="77777777" w:rsidR="00381122" w:rsidRPr="00E02598" w:rsidRDefault="000874B2" w:rsidP="00E02598">
      <w:pPr>
        <w:rPr>
          <w:rFonts w:asciiTheme="minorHAnsi" w:hAnsiTheme="minorHAnsi" w:cstheme="minorHAnsi"/>
          <w:b/>
          <w:bCs/>
          <w:color w:val="0D0D0D" w:themeColor="text1" w:themeTint="F2"/>
          <w:szCs w:val="24"/>
        </w:rPr>
      </w:pPr>
      <w:r>
        <w:rPr>
          <w:rFonts w:asciiTheme="minorHAnsi" w:hAnsiTheme="minorHAnsi" w:cstheme="minorHAnsi"/>
          <w:b/>
          <w:bCs/>
          <w:color w:val="0D0D0D" w:themeColor="text1" w:themeTint="F2"/>
          <w:szCs w:val="24"/>
        </w:rPr>
        <w:t>KEY</w:t>
      </w:r>
      <w:r w:rsidRPr="004A7678">
        <w:rPr>
          <w:rFonts w:asciiTheme="minorHAnsi" w:hAnsiTheme="minorHAnsi" w:cstheme="minorHAnsi"/>
          <w:b/>
          <w:bCs/>
          <w:color w:val="0D0D0D" w:themeColor="text1" w:themeTint="F2"/>
          <w:szCs w:val="24"/>
        </w:rPr>
        <w:t xml:space="preserve"> RESPONSIBILITIES</w:t>
      </w:r>
    </w:p>
    <w:p w14:paraId="5354EFBE" w14:textId="77777777" w:rsidR="00046BDA" w:rsidRPr="00046BDA" w:rsidRDefault="00046BDA" w:rsidP="00046BDA">
      <w:pPr>
        <w:widowControl/>
        <w:suppressAutoHyphens w:val="0"/>
        <w:overflowPunct/>
        <w:autoSpaceDE/>
        <w:autoSpaceDN/>
        <w:adjustRightInd/>
        <w:textAlignment w:val="auto"/>
        <w:rPr>
          <w:kern w:val="0"/>
          <w:szCs w:val="24"/>
          <w:lang w:eastAsia="en-GB"/>
        </w:rPr>
      </w:pPr>
    </w:p>
    <w:p w14:paraId="7C7E227D"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lastRenderedPageBreak/>
        <w:t>Client Enquiries and Customer Service</w:t>
      </w:r>
      <w:r>
        <w:br/>
        <w:t>Respond promptly and professionally to event enquiries, providing a welcoming and helpful first point of contact for prospective clients.</w:t>
      </w:r>
    </w:p>
    <w:p w14:paraId="0DFE06C8"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Venue Tours and Client Engagement</w:t>
      </w:r>
      <w:r>
        <w:br/>
        <w:t>Lead informative and engaging venue tours, helping prospective clients understand the available spaces, services and event opportunities.</w:t>
      </w:r>
    </w:p>
    <w:p w14:paraId="6556D363"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Event Planning and Coordination</w:t>
      </w:r>
      <w:r>
        <w:br/>
        <w:t>Lead the planning of events from confirmation through to delivery, including preparation of Venue Hire Agreements, supplier coordination and detailed Event Running Orders.</w:t>
      </w:r>
    </w:p>
    <w:p w14:paraId="4EF867AA"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Team Scheduling and Coordination</w:t>
      </w:r>
      <w:r>
        <w:br/>
        <w:t xml:space="preserve">Use </w:t>
      </w:r>
      <w:proofErr w:type="spellStart"/>
      <w:r>
        <w:t>Shiftie</w:t>
      </w:r>
      <w:proofErr w:type="spellEnd"/>
      <w:r>
        <w:t xml:space="preserve"> to schedule the Events Team, ensuring appropriate staffing levels and effective deployment for each event.</w:t>
      </w:r>
    </w:p>
    <w:p w14:paraId="2AADB169"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Payroll Administration</w:t>
      </w:r>
      <w:r>
        <w:br/>
        <w:t>Submit accurate payroll information to HR and the Guest Experience Manager within required timescales.</w:t>
      </w:r>
    </w:p>
    <w:p w14:paraId="647BDC03" w14:textId="2060B2FC"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Catering Coordination</w:t>
      </w:r>
      <w:r>
        <w:br/>
        <w:t xml:space="preserve">Work closely with the Catering Management team to coordinate </w:t>
      </w:r>
      <w:r w:rsidR="00363A0C">
        <w:t>the provision of high-quality food and beverage services</w:t>
      </w:r>
      <w:r>
        <w:t xml:space="preserve"> appropriate to each event.</w:t>
      </w:r>
    </w:p>
    <w:p w14:paraId="7EB45B3E" w14:textId="199F536F"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Internal Communication</w:t>
      </w:r>
      <w:r>
        <w:br/>
        <w:t xml:space="preserve">Communicate event requirements and key operational information to </w:t>
      </w:r>
      <w:r w:rsidR="00363A0C">
        <w:t>the relevant internal teams in advance to ensure</w:t>
      </w:r>
      <w:r>
        <w:t xml:space="preserve"> effective coordination and readiness.</w:t>
      </w:r>
    </w:p>
    <w:p w14:paraId="681D58E6" w14:textId="713D4FDE" w:rsidR="00046BDA" w:rsidRPr="00F36C33"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F36C33">
        <w:t>Financial Administration</w:t>
      </w:r>
      <w:r w:rsidRPr="00F36C33">
        <w:br/>
        <w:t xml:space="preserve">Ensure client invoices are </w:t>
      </w:r>
      <w:r w:rsidR="007701B4">
        <w:t>administered</w:t>
      </w:r>
      <w:r w:rsidR="00F36C33">
        <w:t xml:space="preserve"> </w:t>
      </w:r>
      <w:r w:rsidR="00363A0C">
        <w:t>promptly,</w:t>
      </w:r>
      <w:r w:rsidR="007701B4">
        <w:t xml:space="preserve"> </w:t>
      </w:r>
      <w:r w:rsidRPr="00F36C33">
        <w:t>and supplier invoices are processed accurately and promptly.</w:t>
      </w:r>
    </w:p>
    <w:p w14:paraId="48E867AA"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Post-Event Follow-Up and Client Relationships</w:t>
      </w:r>
      <w:r>
        <w:br/>
        <w:t>Contact clients following events to thank them, gather feedback and identify opportunities for repeat business.</w:t>
      </w:r>
    </w:p>
    <w:p w14:paraId="16DDC51E" w14:textId="4F49B6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Marketing and Promotional Support</w:t>
      </w:r>
      <w:r>
        <w:br/>
        <w:t>Work with the Marketing team to keep the Events Brochure, website</w:t>
      </w:r>
      <w:r w:rsidR="00363A0C">
        <w:t>, and promotional materials accurate, up to date,</w:t>
      </w:r>
      <w:r>
        <w:t xml:space="preserve"> and commercially effective.</w:t>
      </w:r>
    </w:p>
    <w:p w14:paraId="54DFDA00" w14:textId="7F18910D"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Team Development</w:t>
      </w:r>
      <w:r>
        <w:br/>
        <w:t>Train, mentor</w:t>
      </w:r>
      <w:r w:rsidR="00363A0C">
        <w:t>, and support Events Team members, promoting a positive, collaborative, and high-performing work</w:t>
      </w:r>
      <w:r>
        <w:t xml:space="preserve"> environment.</w:t>
      </w:r>
    </w:p>
    <w:p w14:paraId="2ABB247E" w14:textId="6A16D04F"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Budget Monitoring and Reporting</w:t>
      </w:r>
      <w:r>
        <w:br/>
        <w:t xml:space="preserve">Monitor financial targets and event expenditure, work within agreed budgets and provide monthly event cost reporting to the </w:t>
      </w:r>
      <w:r w:rsidR="00F75318">
        <w:t>Senior Leadership Team.</w:t>
      </w:r>
    </w:p>
    <w:p w14:paraId="6873BE3A"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Event Development and Innovation</w:t>
      </w:r>
      <w:r>
        <w:br/>
        <w:t>Propose and develop new event ideas and experiences that improve the client offer, support commercial objectives and enhance the visitor experience.</w:t>
      </w:r>
    </w:p>
    <w:p w14:paraId="3B55A9B6" w14:textId="77777777" w:rsidR="000F0570" w:rsidRPr="000F0570" w:rsidRDefault="000F0570" w:rsidP="000F0570">
      <w:pPr>
        <w:pStyle w:val="Heading3"/>
        <w:rPr>
          <w:rFonts w:asciiTheme="minorHAnsi" w:hAnsiTheme="minorHAnsi" w:cstheme="minorHAnsi"/>
          <w:color w:val="000000" w:themeColor="text1"/>
          <w:kern w:val="0"/>
        </w:rPr>
      </w:pPr>
      <w:r w:rsidRPr="000F0570">
        <w:rPr>
          <w:rStyle w:val="Strong"/>
          <w:rFonts w:asciiTheme="minorHAnsi" w:hAnsiTheme="minorHAnsi" w:cstheme="minorHAnsi"/>
          <w:color w:val="000000" w:themeColor="text1"/>
        </w:rPr>
        <w:t>Additional Responsibilities and Opportunities for Growth</w:t>
      </w:r>
    </w:p>
    <w:p w14:paraId="605C8182" w14:textId="3B93F051" w:rsidR="000F0570" w:rsidRPr="000F0570" w:rsidRDefault="000F0570" w:rsidP="000F0570">
      <w:pPr>
        <w:pStyle w:val="NormalWeb"/>
        <w:numPr>
          <w:ilvl w:val="0"/>
          <w:numId w:val="11"/>
        </w:numPr>
        <w:rPr>
          <w:rFonts w:asciiTheme="minorHAnsi" w:hAnsiTheme="minorHAnsi" w:cstheme="minorHAnsi"/>
        </w:rPr>
      </w:pPr>
      <w:r>
        <w:t>Event Duty Management</w:t>
      </w:r>
      <w:r>
        <w:br/>
        <w:t xml:space="preserve">Act as Event Duty Manager when required for private hires and out-of-hours functions. Full training will be provided, including support </w:t>
      </w:r>
      <w:r w:rsidR="00363A0C">
        <w:t xml:space="preserve">in obtaining a Personal Licence and a </w:t>
      </w:r>
      <w:r>
        <w:t>First Aid qualification, to enable safe and effective event management.</w:t>
      </w:r>
    </w:p>
    <w:p w14:paraId="77C5CB43" w14:textId="32E2E364" w:rsidR="000F0570" w:rsidRPr="007701B4" w:rsidRDefault="007701B4" w:rsidP="000F0570">
      <w:pPr>
        <w:pStyle w:val="NormalWeb"/>
        <w:numPr>
          <w:ilvl w:val="0"/>
          <w:numId w:val="11"/>
        </w:numPr>
        <w:rPr>
          <w:rFonts w:asciiTheme="minorHAnsi" w:hAnsiTheme="minorHAnsi" w:cstheme="minorHAnsi"/>
        </w:rPr>
      </w:pPr>
      <w:r w:rsidRPr="007701B4">
        <w:t>Promotional</w:t>
      </w:r>
      <w:r>
        <w:t>/Marketing</w:t>
      </w:r>
      <w:r w:rsidRPr="007701B4">
        <w:t xml:space="preserve"> Activity</w:t>
      </w:r>
      <w:r w:rsidR="000F0570" w:rsidRPr="007701B4">
        <w:br/>
      </w:r>
      <w:r w:rsidRPr="007701B4">
        <w:t>Working alongside the marketing team to s</w:t>
      </w:r>
      <w:r w:rsidR="000F0570" w:rsidRPr="007701B4">
        <w:t xml:space="preserve">upport the promotion and delivery of new and existing </w:t>
      </w:r>
      <w:r w:rsidRPr="007701B4">
        <w:t xml:space="preserve">event </w:t>
      </w:r>
      <w:r w:rsidR="000F0570" w:rsidRPr="007701B4">
        <w:t>opportunities, helping to attract new audiences and develop personalised visitor experiences.</w:t>
      </w:r>
    </w:p>
    <w:p w14:paraId="7A13D30E" w14:textId="2B9B00FA" w:rsidR="000F0570" w:rsidRPr="007701B4" w:rsidRDefault="000F0570" w:rsidP="000F0570">
      <w:pPr>
        <w:pStyle w:val="NormalWeb"/>
        <w:numPr>
          <w:ilvl w:val="0"/>
          <w:numId w:val="11"/>
        </w:numPr>
        <w:rPr>
          <w:rFonts w:asciiTheme="minorHAnsi" w:hAnsiTheme="minorHAnsi" w:cstheme="minorHAnsi"/>
        </w:rPr>
      </w:pPr>
      <w:r w:rsidRPr="007701B4">
        <w:t xml:space="preserve">Accessibility </w:t>
      </w:r>
      <w:r w:rsidRPr="007701B4">
        <w:br/>
        <w:t>Support inclusive and accessible event and tour delivery, identifying opportunities to remove barriers for visitors</w:t>
      </w:r>
      <w:r w:rsidR="007701B4" w:rsidRPr="007701B4">
        <w:t xml:space="preserve"> and build packages for </w:t>
      </w:r>
      <w:proofErr w:type="gramStart"/>
      <w:r w:rsidR="007701B4" w:rsidRPr="007701B4">
        <w:t>Green</w:t>
      </w:r>
      <w:proofErr w:type="gramEnd"/>
      <w:r w:rsidR="007701B4" w:rsidRPr="007701B4">
        <w:t xml:space="preserve"> events as part of the ongoing sustainability action planning. </w:t>
      </w:r>
    </w:p>
    <w:p w14:paraId="6594BAE4" w14:textId="77777777" w:rsidR="000F0570" w:rsidRDefault="000F0570" w:rsidP="000F0570">
      <w:pPr>
        <w:pStyle w:val="NormalWeb"/>
        <w:numPr>
          <w:ilvl w:val="0"/>
          <w:numId w:val="11"/>
        </w:numPr>
      </w:pPr>
      <w:r>
        <w:lastRenderedPageBreak/>
        <w:t>Event Equipment and Setup</w:t>
      </w:r>
      <w:r>
        <w:br/>
        <w:t>Manage and maintain event equipment, including the PA system, ensuring equipment is appropriately stored, stocked, tested and ready for use on event days.</w:t>
      </w:r>
    </w:p>
    <w:p w14:paraId="15D2B1F2" w14:textId="77777777" w:rsidR="00046BDA" w:rsidRDefault="00046BDA" w:rsidP="00721B11">
      <w:pPr>
        <w:spacing w:before="100" w:beforeAutospacing="1" w:after="100" w:afterAutospacing="1"/>
        <w:rPr>
          <w:rFonts w:asciiTheme="minorHAnsi" w:hAnsiTheme="minorHAnsi" w:cstheme="minorHAnsi"/>
          <w:b/>
          <w:bCs/>
          <w:kern w:val="0"/>
          <w:szCs w:val="24"/>
          <w:u w:val="single"/>
          <w:lang w:eastAsia="en-GB"/>
        </w:rPr>
      </w:pPr>
    </w:p>
    <w:p w14:paraId="4F0140B8" w14:textId="77777777" w:rsidR="000874B2"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r w:rsidRPr="007D72D3">
        <w:rPr>
          <w:rFonts w:asciiTheme="minorHAnsi" w:hAnsiTheme="minorHAnsi" w:cstheme="minorHAnsi"/>
          <w:b/>
          <w:bCs/>
          <w:color w:val="0D0D0D" w:themeColor="text1" w:themeTint="F2"/>
          <w:kern w:val="0"/>
          <w:szCs w:val="24"/>
          <w:u w:val="single"/>
          <w:lang w:eastAsia="en-GB"/>
        </w:rPr>
        <w:t>Your Skills</w:t>
      </w:r>
    </w:p>
    <w:p w14:paraId="7E1CA855" w14:textId="77777777" w:rsidR="000F0570" w:rsidRPr="000F0570" w:rsidRDefault="000F0570" w:rsidP="000F0570">
      <w:pPr>
        <w:widowControl/>
        <w:suppressAutoHyphens w:val="0"/>
        <w:overflowPunct/>
        <w:autoSpaceDE/>
        <w:autoSpaceDN/>
        <w:adjustRightInd/>
        <w:spacing w:before="100" w:beforeAutospacing="1" w:after="100" w:afterAutospacing="1"/>
        <w:textAlignment w:val="auto"/>
        <w:outlineLvl w:val="2"/>
        <w:rPr>
          <w:rFonts w:asciiTheme="minorHAnsi" w:hAnsiTheme="minorHAnsi" w:cstheme="minorHAnsi"/>
          <w:b/>
          <w:bCs/>
          <w:kern w:val="0"/>
          <w:szCs w:val="24"/>
          <w:lang w:eastAsia="en-GB"/>
        </w:rPr>
      </w:pPr>
      <w:r w:rsidRPr="000F0570">
        <w:rPr>
          <w:rFonts w:asciiTheme="minorHAnsi" w:hAnsiTheme="minorHAnsi" w:cstheme="minorHAnsi"/>
          <w:b/>
          <w:bCs/>
          <w:kern w:val="0"/>
          <w:szCs w:val="24"/>
          <w:lang w:eastAsia="en-GB"/>
        </w:rPr>
        <w:t>Key Skills for the Ideal Candidate</w:t>
      </w:r>
    </w:p>
    <w:p w14:paraId="2C72CEC0" w14:textId="1E7C268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Event Planning &amp; Coordination</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Expertise in managing all aspects of event delivery, from initial enquiry through to execution and follow-up.</w:t>
      </w:r>
    </w:p>
    <w:p w14:paraId="4B72579E" w14:textId="4DC76B66"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Leadership &amp; Team Management</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Ability to inspire, mentor, and coordinate a diverse team to deliver exceptional guest experiences.</w:t>
      </w:r>
    </w:p>
    <w:p w14:paraId="7C982741" w14:textId="418CC54C"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Exceptional Communication</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Warm, clear, and professional communication skills for client engagement, cross-team collaboration, and guest interaction.</w:t>
      </w:r>
    </w:p>
    <w:p w14:paraId="7426E72A" w14:textId="6912048E"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Customer-Centric Mindset</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Strong focus on delivering immersive, high-quality, and accessible experiences that exceed guest expectations.</w:t>
      </w:r>
    </w:p>
    <w:p w14:paraId="137F2E85" w14:textId="26C0D95A" w:rsidR="000F0570" w:rsidRPr="000F0570" w:rsidRDefault="007701B4"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Pr>
          <w:rFonts w:asciiTheme="minorHAnsi" w:hAnsiTheme="minorHAnsi" w:cstheme="minorHAnsi"/>
          <w:b/>
          <w:bCs/>
          <w:kern w:val="0"/>
          <w:szCs w:val="24"/>
          <w:lang w:eastAsia="en-GB"/>
        </w:rPr>
        <w:t xml:space="preserve">Commercial and </w:t>
      </w:r>
      <w:r w:rsidR="000F0570" w:rsidRPr="000F0570">
        <w:rPr>
          <w:rFonts w:asciiTheme="minorHAnsi" w:hAnsiTheme="minorHAnsi" w:cstheme="minorHAnsi"/>
          <w:b/>
          <w:bCs/>
          <w:kern w:val="0"/>
          <w:szCs w:val="24"/>
          <w:lang w:eastAsia="en-GB"/>
        </w:rPr>
        <w:t>Financial Acumen</w:t>
      </w:r>
      <w:r w:rsidR="000F0570" w:rsidRPr="000F0570">
        <w:rPr>
          <w:rFonts w:asciiTheme="minorHAnsi" w:hAnsiTheme="minorHAnsi" w:cstheme="minorHAnsi"/>
          <w:kern w:val="0"/>
          <w:szCs w:val="24"/>
          <w:lang w:eastAsia="en-GB"/>
        </w:rPr>
        <w:t xml:space="preserve"> </w:t>
      </w:r>
      <w:r>
        <w:rPr>
          <w:rFonts w:asciiTheme="minorHAnsi" w:hAnsiTheme="minorHAnsi" w:cstheme="minorHAnsi"/>
          <w:kern w:val="0"/>
          <w:szCs w:val="24"/>
          <w:lang w:eastAsia="en-GB"/>
        </w:rPr>
        <w:t>–</w:t>
      </w:r>
      <w:r w:rsidR="000F0570" w:rsidRPr="000F0570">
        <w:rPr>
          <w:rFonts w:asciiTheme="minorHAnsi" w:hAnsiTheme="minorHAnsi" w:cstheme="minorHAnsi"/>
          <w:kern w:val="0"/>
          <w:szCs w:val="24"/>
          <w:lang w:eastAsia="en-GB"/>
        </w:rPr>
        <w:t xml:space="preserve"> </w:t>
      </w:r>
      <w:r>
        <w:rPr>
          <w:rFonts w:asciiTheme="minorHAnsi" w:hAnsiTheme="minorHAnsi" w:cstheme="minorHAnsi"/>
          <w:kern w:val="0"/>
          <w:szCs w:val="24"/>
          <w:lang w:eastAsia="en-GB"/>
        </w:rPr>
        <w:t xml:space="preserve">Commercially </w:t>
      </w:r>
      <w:r w:rsidR="00363A0C">
        <w:rPr>
          <w:rFonts w:asciiTheme="minorHAnsi" w:hAnsiTheme="minorHAnsi" w:cstheme="minorHAnsi"/>
          <w:kern w:val="0"/>
          <w:szCs w:val="24"/>
          <w:lang w:eastAsia="en-GB"/>
        </w:rPr>
        <w:t>focused</w:t>
      </w:r>
      <w:r>
        <w:rPr>
          <w:rFonts w:asciiTheme="minorHAnsi" w:hAnsiTheme="minorHAnsi" w:cstheme="minorHAnsi"/>
          <w:kern w:val="0"/>
          <w:szCs w:val="24"/>
          <w:lang w:eastAsia="en-GB"/>
        </w:rPr>
        <w:t xml:space="preserve"> and s</w:t>
      </w:r>
      <w:r w:rsidR="000F0570" w:rsidRPr="000F0570">
        <w:rPr>
          <w:rFonts w:asciiTheme="minorHAnsi" w:hAnsiTheme="minorHAnsi" w:cstheme="minorHAnsi"/>
          <w:kern w:val="0"/>
          <w:szCs w:val="24"/>
          <w:lang w:eastAsia="en-GB"/>
        </w:rPr>
        <w:t>killed in budget management, invoice processing, and cost monitoring to ensure financial targets are met.</w:t>
      </w:r>
    </w:p>
    <w:p w14:paraId="11286C53" w14:textId="70A3A16B"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t xml:space="preserve">Creative &amp; Innovative Thinking </w:t>
      </w:r>
      <w:r w:rsidR="007701B4">
        <w:t>-</w:t>
      </w:r>
      <w:r>
        <w:t xml:space="preserve"> Ability to generate practical new ideas and concepts that enhance events, improve the client experience and support business objectives.</w:t>
      </w:r>
    </w:p>
    <w:p w14:paraId="56D074FB" w14:textId="1F76AD9A"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Operational Efficiency</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Competence in managing event logistics, equipment, and technical setups smoothly and effectively.</w:t>
      </w:r>
    </w:p>
    <w:p w14:paraId="1624B04E" w14:textId="2ED75B04"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Marketing &amp; Promotional Awareness</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Experience working with marketing teams to support promotional activities and drive new business opportunities.</w:t>
      </w:r>
    </w:p>
    <w:p w14:paraId="188C6220" w14:textId="1586891F"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Commitment to Accessibility &amp; Inclusion</w:t>
      </w:r>
      <w:r w:rsidRPr="000F0570">
        <w:rPr>
          <w:rFonts w:asciiTheme="minorHAnsi" w:hAnsiTheme="minorHAnsi" w:cstheme="minorHAnsi"/>
          <w:kern w:val="0"/>
          <w:szCs w:val="24"/>
          <w:lang w:eastAsia="en-GB"/>
        </w:rPr>
        <w:t xml:space="preserve"> </w:t>
      </w:r>
      <w:r w:rsidR="007701B4">
        <w:rPr>
          <w:rFonts w:asciiTheme="minorHAnsi" w:hAnsiTheme="minorHAnsi" w:cstheme="minorHAnsi"/>
          <w:kern w:val="0"/>
          <w:szCs w:val="24"/>
          <w:lang w:eastAsia="en-GB"/>
        </w:rPr>
        <w:t>-</w:t>
      </w:r>
      <w:r w:rsidRPr="000F0570">
        <w:rPr>
          <w:rFonts w:asciiTheme="minorHAnsi" w:hAnsiTheme="minorHAnsi" w:cstheme="minorHAnsi"/>
          <w:kern w:val="0"/>
          <w:szCs w:val="24"/>
          <w:lang w:eastAsia="en-GB"/>
        </w:rPr>
        <w:t xml:space="preserve"> Knowledge of inclusive practices to make events accessible to diverse audiences and incorporate volunteers effectively</w:t>
      </w:r>
    </w:p>
    <w:p w14:paraId="5C9D2B88" w14:textId="77777777" w:rsidR="00D34912" w:rsidRPr="007D72D3" w:rsidRDefault="00D3491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p>
    <w:p w14:paraId="149BEC4E" w14:textId="77777777" w:rsidR="005F2535" w:rsidRPr="007D72D3" w:rsidRDefault="005F2535" w:rsidP="005F2535">
      <w:pPr>
        <w:widowControl/>
        <w:suppressAutoHyphens w:val="0"/>
        <w:overflowPunct/>
        <w:autoSpaceDE/>
        <w:autoSpaceDN/>
        <w:adjustRightInd/>
        <w:spacing w:before="100" w:beforeAutospacing="1" w:after="100" w:afterAutospacing="1"/>
        <w:textAlignment w:val="auto"/>
        <w:rPr>
          <w:rFonts w:asciiTheme="minorHAnsi" w:hAnsiTheme="minorHAnsi" w:cstheme="minorHAnsi"/>
          <w:b/>
          <w:szCs w:val="24"/>
        </w:rPr>
      </w:pPr>
      <w:r w:rsidRPr="007D72D3">
        <w:rPr>
          <w:rFonts w:asciiTheme="minorHAnsi" w:hAnsiTheme="minorHAnsi" w:cstheme="minorHAnsi"/>
          <w:b/>
          <w:szCs w:val="24"/>
        </w:rPr>
        <w:t>The role holder may be required to undertake any other appropriate duties as deemed necessary</w:t>
      </w:r>
      <w:r w:rsidR="00132189" w:rsidRPr="007D72D3">
        <w:rPr>
          <w:rFonts w:asciiTheme="minorHAnsi" w:hAnsiTheme="minorHAnsi" w:cstheme="minorHAnsi"/>
          <w:b/>
          <w:szCs w:val="24"/>
        </w:rPr>
        <w:t>.</w:t>
      </w:r>
    </w:p>
    <w:p w14:paraId="3CC53564" w14:textId="77777777" w:rsidR="008C4B37" w:rsidRPr="007D72D3" w:rsidRDefault="008C4B37" w:rsidP="00253079">
      <w:pPr>
        <w:widowControl/>
        <w:suppressAutoHyphens w:val="0"/>
        <w:overflowPunct/>
        <w:autoSpaceDE/>
        <w:autoSpaceDN/>
        <w:adjustRightInd/>
        <w:spacing w:before="100" w:beforeAutospacing="1" w:after="100" w:afterAutospacing="1"/>
        <w:textAlignment w:val="auto"/>
        <w:rPr>
          <w:rFonts w:asciiTheme="minorHAnsi" w:hAnsiTheme="minorHAnsi" w:cstheme="minorHAnsi"/>
          <w:b/>
          <w:szCs w:val="24"/>
        </w:rPr>
      </w:pPr>
      <w:r w:rsidRPr="007D72D3">
        <w:rPr>
          <w:rFonts w:asciiTheme="minorHAnsi" w:hAnsiTheme="minorHAnsi" w:cstheme="minorHAnsi"/>
          <w:b/>
          <w:szCs w:val="24"/>
        </w:rPr>
        <w:t xml:space="preserve">PERSON SPECIFICATION – </w:t>
      </w:r>
      <w:r w:rsidR="00E02598">
        <w:rPr>
          <w:rFonts w:asciiTheme="minorHAnsi" w:hAnsiTheme="minorHAnsi" w:cstheme="minorHAnsi"/>
          <w:b/>
          <w:szCs w:val="24"/>
        </w:rPr>
        <w:t xml:space="preserve">Event </w:t>
      </w:r>
      <w:r w:rsidR="000F0570">
        <w:rPr>
          <w:rFonts w:asciiTheme="minorHAnsi" w:hAnsiTheme="minorHAnsi" w:cstheme="minorHAnsi"/>
          <w:b/>
          <w:szCs w:val="24"/>
        </w:rPr>
        <w:t>Team Leader</w:t>
      </w:r>
    </w:p>
    <w:p w14:paraId="749E1AFC" w14:textId="77777777" w:rsidR="008C4B37" w:rsidRPr="007D72D3" w:rsidRDefault="008C4B37" w:rsidP="008C4B37">
      <w:pPr>
        <w:jc w:val="both"/>
        <w:rPr>
          <w:rFonts w:asciiTheme="minorHAnsi" w:hAnsiTheme="minorHAnsi" w:cstheme="minorHAnsi"/>
          <w:b/>
          <w:szCs w:val="24"/>
        </w:rPr>
      </w:pPr>
      <w:r w:rsidRPr="007D72D3">
        <w:rPr>
          <w:rFonts w:asciiTheme="minorHAnsi" w:hAnsiTheme="minorHAnsi" w:cstheme="minorHAnsi"/>
          <w:b/>
          <w:szCs w:val="24"/>
        </w:rPr>
        <w:t xml:space="preserve">Note to Applicants: Essential requirements are </w:t>
      </w:r>
      <w:r w:rsidR="00164E19">
        <w:rPr>
          <w:rFonts w:asciiTheme="minorHAnsi" w:hAnsiTheme="minorHAnsi" w:cstheme="minorHAnsi"/>
          <w:b/>
          <w:szCs w:val="24"/>
        </w:rPr>
        <w:t>denoted by the letter</w:t>
      </w:r>
      <w:r w:rsidRPr="007D72D3">
        <w:rPr>
          <w:rFonts w:asciiTheme="minorHAnsi" w:hAnsiTheme="minorHAnsi" w:cstheme="minorHAnsi"/>
          <w:b/>
          <w:szCs w:val="24"/>
        </w:rPr>
        <w:t xml:space="preserve"> ‘E’.  Desirable criteria are marked with ‘D’. </w:t>
      </w:r>
      <w:r w:rsidRPr="007D72D3">
        <w:rPr>
          <w:rFonts w:asciiTheme="minorHAnsi" w:hAnsiTheme="minorHAnsi" w:cstheme="minorHAnsi"/>
          <w:szCs w:val="24"/>
        </w:rPr>
        <w:t xml:space="preserve"> </w:t>
      </w:r>
    </w:p>
    <w:p w14:paraId="707E37B2" w14:textId="77777777" w:rsidR="008C4B37" w:rsidRPr="007D72D3" w:rsidRDefault="008C4B37" w:rsidP="008C4B37">
      <w:pPr>
        <w:rPr>
          <w:rFonts w:ascii="Arial" w:hAnsi="Arial" w:cs="Arial"/>
          <w:szCs w:val="24"/>
        </w:rPr>
      </w:pPr>
    </w:p>
    <w:tbl>
      <w:tblPr>
        <w:tblStyle w:val="TableGrid"/>
        <w:tblW w:w="10200" w:type="dxa"/>
        <w:jc w:val="center"/>
        <w:tblLayout w:type="fixed"/>
        <w:tblLook w:val="04A0" w:firstRow="1" w:lastRow="0" w:firstColumn="1" w:lastColumn="0" w:noHBand="0" w:noVBand="1"/>
      </w:tblPr>
      <w:tblGrid>
        <w:gridCol w:w="1985"/>
        <w:gridCol w:w="6231"/>
        <w:gridCol w:w="1984"/>
      </w:tblGrid>
      <w:tr w:rsidR="008C4B37" w:rsidRPr="006F2E00" w14:paraId="74E70A22" w14:textId="77777777" w:rsidTr="00E5291F">
        <w:trPr>
          <w:tblHeader/>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14:paraId="352B9523" w14:textId="77777777" w:rsidR="008C4B37" w:rsidRPr="006F2E00" w:rsidRDefault="008C4B37" w:rsidP="00E5291F">
            <w:pPr>
              <w:jc w:val="center"/>
              <w:rPr>
                <w:rFonts w:ascii="Arial" w:hAnsi="Arial" w:cs="Arial"/>
                <w:b/>
                <w:szCs w:val="24"/>
              </w:rPr>
            </w:pPr>
            <w:r w:rsidRPr="006F2E00">
              <w:rPr>
                <w:rFonts w:cs="Arial"/>
                <w:b/>
                <w:sz w:val="19"/>
                <w:szCs w:val="24"/>
              </w:rPr>
              <w:t>CRITERIA</w:t>
            </w:r>
          </w:p>
        </w:tc>
        <w:tc>
          <w:tcPr>
            <w:tcW w:w="6231" w:type="dxa"/>
            <w:tcBorders>
              <w:top w:val="single" w:sz="4" w:space="0" w:color="auto"/>
              <w:left w:val="single" w:sz="4" w:space="0" w:color="auto"/>
              <w:bottom w:val="single" w:sz="4" w:space="0" w:color="auto"/>
              <w:right w:val="single" w:sz="4" w:space="0" w:color="auto"/>
            </w:tcBorders>
            <w:vAlign w:val="center"/>
            <w:hideMark/>
          </w:tcPr>
          <w:p w14:paraId="640521BA" w14:textId="77777777" w:rsidR="008C4B37" w:rsidRPr="006F2E00" w:rsidRDefault="008C4B37" w:rsidP="00E5291F">
            <w:pPr>
              <w:jc w:val="center"/>
              <w:rPr>
                <w:rFonts w:ascii="Arial" w:hAnsi="Arial" w:cs="Arial"/>
                <w:b/>
                <w:szCs w:val="24"/>
              </w:rPr>
            </w:pPr>
            <w:r>
              <w:rPr>
                <w:rFonts w:cs="Arial"/>
                <w:b/>
                <w:sz w:val="19"/>
                <w:szCs w:val="24"/>
              </w:rPr>
              <w:t xml:space="preserve">REQUIREMENTS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EBB762" w14:textId="77777777" w:rsidR="008C4B37" w:rsidRPr="006F2E00" w:rsidRDefault="008C4B37" w:rsidP="00E5291F">
            <w:pPr>
              <w:jc w:val="center"/>
              <w:rPr>
                <w:rFonts w:ascii="Arial" w:hAnsi="Arial" w:cs="Arial"/>
                <w:b/>
                <w:szCs w:val="24"/>
              </w:rPr>
            </w:pPr>
            <w:r w:rsidRPr="006F2E00">
              <w:rPr>
                <w:rFonts w:cs="Arial"/>
                <w:b/>
                <w:sz w:val="19"/>
                <w:szCs w:val="24"/>
              </w:rPr>
              <w:t>METHODS OF ASSESSMENT</w:t>
            </w:r>
          </w:p>
        </w:tc>
      </w:tr>
      <w:tr w:rsidR="008C4B37" w:rsidRPr="00310C86" w14:paraId="47C0B64D" w14:textId="77777777" w:rsidTr="00E5291F">
        <w:trPr>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14:paraId="5E7CAAE4" w14:textId="77777777" w:rsidR="008C4B37" w:rsidRPr="00E65C90" w:rsidRDefault="008C4B37" w:rsidP="00E5291F">
            <w:pPr>
              <w:rPr>
                <w:rFonts w:ascii="Arial" w:hAnsi="Arial" w:cs="Arial"/>
                <w:b/>
                <w:szCs w:val="24"/>
              </w:rPr>
            </w:pPr>
            <w:r w:rsidRPr="00E65C90">
              <w:rPr>
                <w:rFonts w:cs="Arial"/>
                <w:b/>
                <w:sz w:val="19"/>
                <w:szCs w:val="24"/>
              </w:rPr>
              <w:t xml:space="preserve">Experience, Knowledge and Skills </w:t>
            </w:r>
          </w:p>
        </w:tc>
        <w:tc>
          <w:tcPr>
            <w:tcW w:w="6231" w:type="dxa"/>
            <w:tcBorders>
              <w:top w:val="single" w:sz="4" w:space="0" w:color="auto"/>
              <w:left w:val="single" w:sz="4" w:space="0" w:color="auto"/>
              <w:bottom w:val="single" w:sz="4" w:space="0" w:color="auto"/>
              <w:right w:val="single" w:sz="4" w:space="0" w:color="auto"/>
            </w:tcBorders>
            <w:vAlign w:val="center"/>
          </w:tcPr>
          <w:p w14:paraId="6FB4E66F" w14:textId="64538D60" w:rsidR="00BA1722" w:rsidRDefault="00EB4EBC">
            <w:r>
              <w:rPr>
                <w:sz w:val="19"/>
              </w:rPr>
              <w:t>Proven Experience in Events or Hospitality Management</w:t>
            </w:r>
            <w:r>
              <w:rPr>
                <w:sz w:val="19"/>
              </w:rPr>
              <w:br/>
              <w:t>Minimum 1 year of experience planning, coordinating, and delivering events in a visitor attraction, cultural venue, hospitality, or similar guest-facing environment. (E)</w:t>
            </w:r>
            <w:r>
              <w:rPr>
                <w:sz w:val="19"/>
              </w:rPr>
              <w:br/>
              <w:t>Inspirational Leadership Skills</w:t>
            </w:r>
            <w:r>
              <w:rPr>
                <w:sz w:val="19"/>
              </w:rPr>
              <w:br/>
              <w:t>Demonstrated ability to lead, motivate, and support a team in a fast-paced setting</w:t>
            </w:r>
            <w:r w:rsidR="007701B4">
              <w:rPr>
                <w:sz w:val="19"/>
              </w:rPr>
              <w:t xml:space="preserve">, </w:t>
            </w:r>
            <w:r>
              <w:rPr>
                <w:sz w:val="19"/>
              </w:rPr>
              <w:t>creating a collaborative, energised, and guest-focused working culture. (E)</w:t>
            </w:r>
            <w:r>
              <w:rPr>
                <w:sz w:val="19"/>
              </w:rPr>
              <w:br/>
              <w:t>Exceptional Communication and Interpersonal Skills</w:t>
            </w:r>
            <w:r>
              <w:rPr>
                <w:sz w:val="19"/>
              </w:rPr>
              <w:br/>
              <w:t>Friendly, confident communicator who can build rapport with clients, lead venue tours, liaise with suppliers, and collaborate effectively across departments. (E)</w:t>
            </w:r>
            <w:r>
              <w:rPr>
                <w:sz w:val="19"/>
              </w:rPr>
              <w:br/>
              <w:t>Outstanding Organisation and Attention to Detail</w:t>
            </w:r>
            <w:r>
              <w:rPr>
                <w:sz w:val="19"/>
              </w:rPr>
              <w:br/>
              <w:t>Skilled in multitasking, managing timelines, and executing events with precision</w:t>
            </w:r>
            <w:r w:rsidR="007701B4">
              <w:rPr>
                <w:sz w:val="19"/>
              </w:rPr>
              <w:t xml:space="preserve">, </w:t>
            </w:r>
            <w:r>
              <w:rPr>
                <w:sz w:val="19"/>
              </w:rPr>
              <w:t>from booking to breakdown. (E)</w:t>
            </w:r>
            <w:r>
              <w:rPr>
                <w:sz w:val="19"/>
              </w:rPr>
              <w:br/>
            </w:r>
            <w:r>
              <w:rPr>
                <w:sz w:val="19"/>
              </w:rPr>
              <w:lastRenderedPageBreak/>
              <w:t>Commercial and Financial Awareness</w:t>
            </w:r>
            <w:r>
              <w:rPr>
                <w:sz w:val="19"/>
              </w:rPr>
              <w:br/>
              <w:t>Comfortable working with budgets, processing invoices, tracking costs, and identifying opportunities to drive additional income into the business. (E)</w:t>
            </w:r>
            <w:r>
              <w:rPr>
                <w:sz w:val="19"/>
              </w:rPr>
              <w:br/>
              <w:t>Customer-Focused Approach</w:t>
            </w:r>
            <w:r>
              <w:rPr>
                <w:sz w:val="19"/>
              </w:rPr>
              <w:br/>
              <w:t>Commitment to delivering high-quality, engaging and inclusive guest experiences that reflect the organisation’s service standards and values. (E)</w:t>
            </w:r>
            <w:r>
              <w:rPr>
                <w:sz w:val="19"/>
              </w:rPr>
              <w:br/>
              <w:t>Creative Thinking and Problem Solving</w:t>
            </w:r>
            <w:r>
              <w:rPr>
                <w:sz w:val="19"/>
              </w:rPr>
              <w:br/>
              <w:t>Ability to bring new ideas to life, elevate standard events, and respond quickly and calmly to unexpected challenges. (E)</w:t>
            </w:r>
            <w:r>
              <w:rPr>
                <w:sz w:val="19"/>
              </w:rPr>
              <w:br/>
              <w:t>Tech-Confident and Operationally Efficient</w:t>
            </w:r>
            <w:r>
              <w:rPr>
                <w:sz w:val="19"/>
              </w:rPr>
              <w:br/>
              <w:t xml:space="preserve">Familiarity with event scheduling tools (e.g., </w:t>
            </w:r>
            <w:proofErr w:type="spellStart"/>
            <w:r>
              <w:rPr>
                <w:sz w:val="19"/>
              </w:rPr>
              <w:t>Shiftie</w:t>
            </w:r>
            <w:proofErr w:type="spellEnd"/>
            <w:r>
              <w:rPr>
                <w:sz w:val="19"/>
              </w:rPr>
              <w:t>), Microsoft Office, CRM platforms, and a willingness to embrace new technologies and digital systems. (E)</w:t>
            </w:r>
            <w:r>
              <w:rPr>
                <w:sz w:val="19"/>
              </w:rPr>
              <w:br/>
              <w:t>Commitment to Accessibility and Inclusivity</w:t>
            </w:r>
            <w:r>
              <w:rPr>
                <w:sz w:val="19"/>
              </w:rPr>
              <w:br/>
              <w:t>An understanding of best practices in accessible event delivery and a dedication to making events inclusive for all audiences. (E)</w:t>
            </w:r>
            <w:r>
              <w:rPr>
                <w:sz w:val="19"/>
              </w:rPr>
              <w:br/>
              <w:t>Professional Representation</w:t>
            </w:r>
            <w:r>
              <w:rPr>
                <w:sz w:val="19"/>
              </w:rPr>
              <w:br/>
              <w:t>Ability to represent the organisation professionally and positively, with an understanding of the visitor economy and a commitment to supporting high-quality cultural and tourism experiences in Liverpool. (E)</w:t>
            </w:r>
            <w:r>
              <w:rPr>
                <w:sz w:val="19"/>
              </w:rPr>
              <w:br/>
              <w:t>1st Aid Qualification (D)</w:t>
            </w:r>
            <w:r>
              <w:rPr>
                <w:sz w:val="19"/>
              </w:rPr>
              <w:br/>
              <w:t>Personal Licence Holder (D)</w:t>
            </w:r>
            <w:r>
              <w:rPr>
                <w:sz w:val="19"/>
              </w:rPr>
              <w:br/>
            </w:r>
          </w:p>
        </w:tc>
        <w:tc>
          <w:tcPr>
            <w:tcW w:w="1984" w:type="dxa"/>
            <w:tcBorders>
              <w:top w:val="single" w:sz="4" w:space="0" w:color="auto"/>
              <w:left w:val="single" w:sz="4" w:space="0" w:color="auto"/>
              <w:bottom w:val="single" w:sz="4" w:space="0" w:color="auto"/>
              <w:right w:val="single" w:sz="4" w:space="0" w:color="auto"/>
            </w:tcBorders>
            <w:vAlign w:val="center"/>
          </w:tcPr>
          <w:p w14:paraId="09F928F6" w14:textId="77777777" w:rsidR="008C4B37" w:rsidRPr="00F75318" w:rsidRDefault="00F951E6" w:rsidP="00E5291F">
            <w:pPr>
              <w:jc w:val="center"/>
              <w:rPr>
                <w:rFonts w:asciiTheme="minorHAnsi" w:hAnsiTheme="minorHAnsi" w:cstheme="minorHAnsi"/>
                <w:szCs w:val="24"/>
                <w:lang w:val="it-IT"/>
              </w:rPr>
            </w:pPr>
            <w:r w:rsidRPr="00F75318">
              <w:rPr>
                <w:rFonts w:asciiTheme="minorHAnsi" w:hAnsiTheme="minorHAnsi" w:cstheme="minorHAnsi"/>
                <w:sz w:val="19"/>
                <w:szCs w:val="24"/>
                <w:lang w:val="it-IT"/>
              </w:rPr>
              <w:lastRenderedPageBreak/>
              <w:t>A, I</w:t>
            </w:r>
          </w:p>
          <w:p w14:paraId="36A529ED" w14:textId="77777777" w:rsidR="00C8300B" w:rsidRPr="00F75318" w:rsidRDefault="00C8300B" w:rsidP="00E5291F">
            <w:pPr>
              <w:jc w:val="center"/>
              <w:rPr>
                <w:rFonts w:asciiTheme="minorHAnsi" w:hAnsiTheme="minorHAnsi" w:cstheme="minorHAnsi"/>
                <w:szCs w:val="24"/>
                <w:lang w:val="it-IT"/>
              </w:rPr>
            </w:pPr>
          </w:p>
          <w:p w14:paraId="79464AA7" w14:textId="77777777" w:rsidR="00C8300B" w:rsidRPr="00F75318" w:rsidRDefault="00C8300B" w:rsidP="00E5291F">
            <w:pPr>
              <w:jc w:val="center"/>
              <w:rPr>
                <w:rFonts w:asciiTheme="minorHAnsi" w:hAnsiTheme="minorHAnsi" w:cstheme="minorHAnsi"/>
                <w:szCs w:val="24"/>
                <w:lang w:val="it-IT"/>
              </w:rPr>
            </w:pPr>
          </w:p>
          <w:p w14:paraId="18AAD58B" w14:textId="77777777" w:rsidR="00F951E6" w:rsidRPr="00F75318" w:rsidRDefault="00F951E6" w:rsidP="00E5291F">
            <w:pPr>
              <w:jc w:val="center"/>
              <w:rPr>
                <w:rFonts w:asciiTheme="minorHAnsi" w:hAnsiTheme="minorHAnsi" w:cstheme="minorHAnsi"/>
                <w:szCs w:val="24"/>
                <w:lang w:val="it-IT"/>
              </w:rPr>
            </w:pPr>
            <w:r w:rsidRPr="00F75318">
              <w:rPr>
                <w:rFonts w:asciiTheme="minorHAnsi" w:hAnsiTheme="minorHAnsi" w:cstheme="minorHAnsi"/>
                <w:sz w:val="19"/>
                <w:szCs w:val="24"/>
                <w:lang w:val="it-IT"/>
              </w:rPr>
              <w:t>A, I</w:t>
            </w:r>
          </w:p>
          <w:p w14:paraId="6CCEE61F" w14:textId="77777777" w:rsidR="00F951E6" w:rsidRPr="00F75318" w:rsidRDefault="00F951E6" w:rsidP="00E5291F">
            <w:pPr>
              <w:jc w:val="center"/>
              <w:rPr>
                <w:rFonts w:asciiTheme="minorHAnsi" w:hAnsiTheme="minorHAnsi" w:cstheme="minorHAnsi"/>
                <w:szCs w:val="24"/>
                <w:lang w:val="it-IT"/>
              </w:rPr>
            </w:pPr>
          </w:p>
          <w:p w14:paraId="585F2F0B" w14:textId="77777777" w:rsidR="00F951E6" w:rsidRPr="00F75318" w:rsidRDefault="00F951E6" w:rsidP="00310C86">
            <w:pPr>
              <w:jc w:val="center"/>
              <w:rPr>
                <w:rFonts w:asciiTheme="minorHAnsi" w:hAnsiTheme="minorHAnsi" w:cstheme="minorHAnsi"/>
                <w:szCs w:val="24"/>
                <w:lang w:val="it-IT"/>
              </w:rPr>
            </w:pPr>
            <w:r w:rsidRPr="00F75318">
              <w:rPr>
                <w:rFonts w:asciiTheme="minorHAnsi" w:hAnsiTheme="minorHAnsi" w:cstheme="minorHAnsi"/>
                <w:sz w:val="19"/>
                <w:szCs w:val="24"/>
                <w:lang w:val="it-IT"/>
              </w:rPr>
              <w:t>A, I</w:t>
            </w:r>
          </w:p>
          <w:p w14:paraId="569C9588" w14:textId="77777777" w:rsidR="00310C86" w:rsidRPr="00F75318" w:rsidRDefault="00310C86" w:rsidP="00310C86">
            <w:pPr>
              <w:rPr>
                <w:rFonts w:asciiTheme="minorHAnsi" w:hAnsiTheme="minorHAnsi" w:cstheme="minorHAnsi"/>
                <w:szCs w:val="24"/>
                <w:lang w:val="it-IT"/>
              </w:rPr>
            </w:pPr>
          </w:p>
          <w:p w14:paraId="502168C2" w14:textId="77777777" w:rsidR="00F951E6" w:rsidRPr="00310C86" w:rsidRDefault="00F951E6" w:rsidP="00310C86">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2CBCB8F6" w14:textId="77777777" w:rsidR="00F951E6" w:rsidRPr="00310C86" w:rsidRDefault="00F951E6" w:rsidP="00E5291F">
            <w:pPr>
              <w:jc w:val="center"/>
              <w:rPr>
                <w:rFonts w:asciiTheme="minorHAnsi" w:hAnsiTheme="minorHAnsi" w:cstheme="minorHAnsi"/>
                <w:szCs w:val="24"/>
                <w:lang w:val="it-IT"/>
              </w:rPr>
            </w:pPr>
          </w:p>
          <w:p w14:paraId="5F109114" w14:textId="77777777" w:rsidR="00C8300B" w:rsidRDefault="00C8300B" w:rsidP="00E5291F">
            <w:pPr>
              <w:jc w:val="center"/>
              <w:rPr>
                <w:rFonts w:asciiTheme="minorHAnsi" w:hAnsiTheme="minorHAnsi" w:cstheme="minorHAnsi"/>
                <w:szCs w:val="24"/>
                <w:lang w:val="it-IT"/>
              </w:rPr>
            </w:pPr>
          </w:p>
          <w:p w14:paraId="199A92B2" w14:textId="77777777" w:rsidR="00F951E6" w:rsidRPr="00310C86" w:rsidRDefault="00F951E6" w:rsidP="00E5291F">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59FA75C1" w14:textId="77777777" w:rsidR="00F951E6" w:rsidRPr="00310C86" w:rsidRDefault="00F951E6" w:rsidP="00E5291F">
            <w:pPr>
              <w:jc w:val="center"/>
              <w:rPr>
                <w:rFonts w:asciiTheme="minorHAnsi" w:hAnsiTheme="minorHAnsi" w:cstheme="minorHAnsi"/>
                <w:szCs w:val="24"/>
                <w:lang w:val="it-IT"/>
              </w:rPr>
            </w:pPr>
          </w:p>
          <w:p w14:paraId="788444B4" w14:textId="77777777" w:rsidR="00C8300B" w:rsidRDefault="00C8300B" w:rsidP="00F951E6">
            <w:pPr>
              <w:jc w:val="center"/>
              <w:rPr>
                <w:rFonts w:asciiTheme="minorHAnsi" w:hAnsiTheme="minorHAnsi" w:cstheme="minorHAnsi"/>
                <w:szCs w:val="24"/>
                <w:lang w:val="it-IT"/>
              </w:rPr>
            </w:pPr>
          </w:p>
          <w:p w14:paraId="054C9432" w14:textId="77777777" w:rsidR="00F951E6" w:rsidRPr="00310C86" w:rsidRDefault="00F951E6" w:rsidP="00F951E6">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65DDFDBB" w14:textId="77777777" w:rsidR="00F951E6" w:rsidRPr="00310C86" w:rsidRDefault="00F951E6" w:rsidP="00E5291F">
            <w:pPr>
              <w:jc w:val="center"/>
              <w:rPr>
                <w:rFonts w:asciiTheme="minorHAnsi" w:hAnsiTheme="minorHAnsi" w:cstheme="minorHAnsi"/>
                <w:szCs w:val="24"/>
                <w:lang w:val="it-IT"/>
              </w:rPr>
            </w:pPr>
          </w:p>
          <w:p w14:paraId="105BD849" w14:textId="77777777" w:rsidR="00C8300B" w:rsidRDefault="00C8300B" w:rsidP="00E5291F">
            <w:pPr>
              <w:jc w:val="center"/>
              <w:rPr>
                <w:rFonts w:asciiTheme="minorHAnsi" w:hAnsiTheme="minorHAnsi" w:cstheme="minorHAnsi"/>
                <w:szCs w:val="24"/>
                <w:lang w:val="it-IT"/>
              </w:rPr>
            </w:pPr>
          </w:p>
          <w:p w14:paraId="2E852AD5" w14:textId="77777777" w:rsidR="00F951E6" w:rsidRPr="00310C86" w:rsidRDefault="00F951E6" w:rsidP="00E5291F">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45C8FDB4" w14:textId="77777777" w:rsidR="00F951E6" w:rsidRPr="00310C86" w:rsidRDefault="00F951E6" w:rsidP="00E5291F">
            <w:pPr>
              <w:jc w:val="center"/>
              <w:rPr>
                <w:rFonts w:asciiTheme="minorHAnsi" w:hAnsiTheme="minorHAnsi" w:cstheme="minorHAnsi"/>
                <w:szCs w:val="24"/>
                <w:lang w:val="it-IT"/>
              </w:rPr>
            </w:pPr>
          </w:p>
          <w:p w14:paraId="4AB9B171" w14:textId="77777777" w:rsidR="00310C86" w:rsidRDefault="00310C86" w:rsidP="00E5291F">
            <w:pPr>
              <w:jc w:val="center"/>
              <w:rPr>
                <w:rFonts w:asciiTheme="minorHAnsi" w:hAnsiTheme="minorHAnsi" w:cstheme="minorHAnsi"/>
                <w:szCs w:val="24"/>
                <w:lang w:val="it-IT"/>
              </w:rPr>
            </w:pPr>
          </w:p>
          <w:p w14:paraId="50D907BA" w14:textId="77777777" w:rsidR="00C8300B" w:rsidRDefault="00C8300B" w:rsidP="00E5291F">
            <w:pPr>
              <w:jc w:val="center"/>
              <w:rPr>
                <w:rFonts w:asciiTheme="minorHAnsi" w:hAnsiTheme="minorHAnsi" w:cstheme="minorHAnsi"/>
                <w:szCs w:val="24"/>
                <w:lang w:val="it-IT"/>
              </w:rPr>
            </w:pPr>
          </w:p>
          <w:p w14:paraId="310A55F2" w14:textId="77777777" w:rsidR="00F951E6" w:rsidRPr="00310C86" w:rsidRDefault="00F951E6" w:rsidP="00E5291F">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748FE38D" w14:textId="77777777" w:rsidR="00C8300B" w:rsidRDefault="00C8300B" w:rsidP="00310C86">
            <w:pPr>
              <w:jc w:val="center"/>
              <w:rPr>
                <w:rFonts w:asciiTheme="minorHAnsi" w:hAnsiTheme="minorHAnsi" w:cstheme="minorHAnsi"/>
                <w:szCs w:val="24"/>
                <w:lang w:val="it-IT"/>
              </w:rPr>
            </w:pPr>
          </w:p>
          <w:p w14:paraId="4F1992BB" w14:textId="77777777" w:rsidR="00F951E6" w:rsidRPr="00310C86" w:rsidRDefault="00F951E6" w:rsidP="00310C86">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231EE92D" w14:textId="77777777" w:rsidR="00F951E6" w:rsidRPr="00310C86" w:rsidRDefault="00F951E6" w:rsidP="00F951E6">
            <w:pPr>
              <w:rPr>
                <w:rFonts w:asciiTheme="minorHAnsi" w:hAnsiTheme="minorHAnsi" w:cstheme="minorHAnsi"/>
                <w:szCs w:val="24"/>
                <w:lang w:val="it-IT"/>
              </w:rPr>
            </w:pPr>
          </w:p>
          <w:p w14:paraId="73E423A2" w14:textId="77777777" w:rsidR="00F951E6" w:rsidRPr="00310C86" w:rsidRDefault="00F951E6" w:rsidP="00F951E6">
            <w:pPr>
              <w:jc w:val="center"/>
              <w:rPr>
                <w:rFonts w:asciiTheme="minorHAnsi" w:hAnsiTheme="minorHAnsi" w:cstheme="minorHAnsi"/>
                <w:szCs w:val="24"/>
                <w:lang w:val="it-IT"/>
              </w:rPr>
            </w:pPr>
          </w:p>
          <w:p w14:paraId="1237F836" w14:textId="77777777" w:rsidR="00C8300B" w:rsidRPr="00310C86" w:rsidRDefault="00C8300B" w:rsidP="00C8300B">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0839FAED" w14:textId="77777777" w:rsidR="00754D91" w:rsidRDefault="00754D91" w:rsidP="00754D91">
            <w:pPr>
              <w:jc w:val="center"/>
              <w:rPr>
                <w:rFonts w:asciiTheme="minorHAnsi" w:hAnsiTheme="minorHAnsi" w:cstheme="minorHAnsi"/>
                <w:szCs w:val="24"/>
                <w:lang w:val="it-IT"/>
              </w:rPr>
            </w:pPr>
          </w:p>
          <w:p w14:paraId="335BF844" w14:textId="77777777" w:rsidR="00754D91" w:rsidRDefault="00754D91" w:rsidP="00754D91">
            <w:pPr>
              <w:jc w:val="center"/>
              <w:rPr>
                <w:rFonts w:asciiTheme="minorHAnsi" w:hAnsiTheme="minorHAnsi" w:cstheme="minorHAnsi"/>
                <w:szCs w:val="24"/>
                <w:lang w:val="it-IT"/>
              </w:rPr>
            </w:pPr>
          </w:p>
          <w:p w14:paraId="6A501BF2" w14:textId="77777777" w:rsidR="00754D91" w:rsidRDefault="00754D91" w:rsidP="00754D91">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1E4D0B8D" w14:textId="77777777" w:rsidR="00754D91" w:rsidRPr="00310C86" w:rsidRDefault="00754D91" w:rsidP="00754D91">
            <w:pPr>
              <w:jc w:val="center"/>
              <w:rPr>
                <w:rFonts w:asciiTheme="minorHAnsi" w:hAnsiTheme="minorHAnsi" w:cstheme="minorHAnsi"/>
                <w:szCs w:val="24"/>
                <w:lang w:val="it-IT"/>
              </w:rPr>
            </w:pPr>
            <w:r w:rsidRPr="00310C86">
              <w:rPr>
                <w:rFonts w:asciiTheme="minorHAnsi" w:hAnsiTheme="minorHAnsi" w:cstheme="minorHAnsi"/>
                <w:sz w:val="19"/>
                <w:szCs w:val="24"/>
                <w:lang w:val="it-IT"/>
              </w:rPr>
              <w:t>A, I</w:t>
            </w:r>
          </w:p>
          <w:p w14:paraId="0CC0E4A3" w14:textId="77777777" w:rsidR="00754D91" w:rsidRDefault="00754D91" w:rsidP="00754D91">
            <w:pPr>
              <w:jc w:val="center"/>
              <w:rPr>
                <w:rFonts w:asciiTheme="minorHAnsi" w:hAnsiTheme="minorHAnsi" w:cstheme="minorHAnsi"/>
                <w:szCs w:val="24"/>
                <w:lang w:val="it-IT"/>
              </w:rPr>
            </w:pPr>
          </w:p>
          <w:p w14:paraId="5F0FEE78" w14:textId="77777777" w:rsidR="00754D91" w:rsidRDefault="00754D91" w:rsidP="00754D91">
            <w:pPr>
              <w:jc w:val="center"/>
              <w:rPr>
                <w:rFonts w:asciiTheme="minorHAnsi" w:hAnsiTheme="minorHAnsi" w:cstheme="minorHAnsi"/>
                <w:szCs w:val="24"/>
                <w:lang w:val="it-IT"/>
              </w:rPr>
            </w:pPr>
            <w:r w:rsidRPr="00310C86">
              <w:rPr>
                <w:rFonts w:asciiTheme="minorHAnsi" w:hAnsiTheme="minorHAnsi" w:cstheme="minorHAnsi"/>
                <w:sz w:val="19"/>
                <w:szCs w:val="24"/>
                <w:lang w:val="it-IT"/>
              </w:rPr>
              <w:t>A</w:t>
            </w:r>
          </w:p>
          <w:p w14:paraId="013C66B6" w14:textId="77777777" w:rsidR="00754D91" w:rsidRPr="00310C86" w:rsidRDefault="00754D91" w:rsidP="00754D91">
            <w:pPr>
              <w:jc w:val="center"/>
              <w:rPr>
                <w:rFonts w:asciiTheme="minorHAnsi" w:hAnsiTheme="minorHAnsi" w:cstheme="minorHAnsi"/>
                <w:szCs w:val="24"/>
                <w:lang w:val="it-IT"/>
              </w:rPr>
            </w:pPr>
            <w:r w:rsidRPr="00310C86">
              <w:rPr>
                <w:rFonts w:asciiTheme="minorHAnsi" w:hAnsiTheme="minorHAnsi" w:cstheme="minorHAnsi"/>
                <w:sz w:val="19"/>
                <w:szCs w:val="24"/>
                <w:lang w:val="it-IT"/>
              </w:rPr>
              <w:t>A</w:t>
            </w:r>
          </w:p>
          <w:p w14:paraId="053D03ED" w14:textId="77777777" w:rsidR="00754D91" w:rsidRPr="00310C86" w:rsidRDefault="00754D91" w:rsidP="00754D91">
            <w:pPr>
              <w:jc w:val="center"/>
              <w:rPr>
                <w:rFonts w:asciiTheme="minorHAnsi" w:hAnsiTheme="minorHAnsi" w:cstheme="minorHAnsi"/>
                <w:szCs w:val="24"/>
                <w:lang w:val="it-IT"/>
              </w:rPr>
            </w:pPr>
          </w:p>
          <w:p w14:paraId="10CC4A3B" w14:textId="77777777" w:rsidR="00754D91" w:rsidRPr="00310C86" w:rsidRDefault="00754D91" w:rsidP="00754D91">
            <w:pPr>
              <w:jc w:val="center"/>
              <w:rPr>
                <w:rFonts w:asciiTheme="minorHAnsi" w:hAnsiTheme="minorHAnsi" w:cstheme="minorHAnsi"/>
                <w:szCs w:val="24"/>
                <w:lang w:val="it-IT"/>
              </w:rPr>
            </w:pPr>
          </w:p>
          <w:p w14:paraId="08488213" w14:textId="77777777" w:rsidR="008C4B37" w:rsidRPr="00310C86" w:rsidRDefault="008C4B37" w:rsidP="00C8300B">
            <w:pPr>
              <w:jc w:val="center"/>
              <w:rPr>
                <w:rFonts w:asciiTheme="minorHAnsi" w:hAnsiTheme="minorHAnsi" w:cstheme="minorHAnsi"/>
                <w:szCs w:val="24"/>
                <w:lang w:val="it-IT"/>
              </w:rPr>
            </w:pPr>
          </w:p>
          <w:p w14:paraId="60B2D5CB" w14:textId="77777777" w:rsidR="005F1D8F" w:rsidRPr="00310C86" w:rsidRDefault="005F1D8F" w:rsidP="005F1D8F">
            <w:pPr>
              <w:jc w:val="center"/>
              <w:rPr>
                <w:rFonts w:asciiTheme="minorHAnsi" w:hAnsiTheme="minorHAnsi" w:cstheme="minorHAnsi"/>
                <w:szCs w:val="24"/>
                <w:lang w:val="it-IT"/>
              </w:rPr>
            </w:pPr>
          </w:p>
        </w:tc>
      </w:tr>
      <w:tr w:rsidR="008C4B37" w:rsidRPr="006875B0" w14:paraId="434F9093" w14:textId="77777777" w:rsidTr="000541E1">
        <w:trPr>
          <w:trHeight w:val="708"/>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14:paraId="471E870E" w14:textId="77777777" w:rsidR="008C4B37" w:rsidRPr="006875B0" w:rsidRDefault="008C4B37" w:rsidP="00E5291F">
            <w:pPr>
              <w:rPr>
                <w:rFonts w:ascii="Arial" w:hAnsi="Arial" w:cs="Arial"/>
                <w:b/>
                <w:szCs w:val="24"/>
              </w:rPr>
            </w:pPr>
            <w:r w:rsidRPr="006875B0">
              <w:rPr>
                <w:rFonts w:cs="Arial"/>
                <w:b/>
                <w:sz w:val="19"/>
                <w:szCs w:val="24"/>
              </w:rPr>
              <w:lastRenderedPageBreak/>
              <w:t>Education/</w:t>
            </w:r>
          </w:p>
          <w:p w14:paraId="7930112E" w14:textId="77777777" w:rsidR="008C4B37" w:rsidRPr="006875B0" w:rsidRDefault="008C4B37" w:rsidP="00E5291F">
            <w:pPr>
              <w:rPr>
                <w:rFonts w:ascii="Arial" w:hAnsi="Arial" w:cs="Arial"/>
                <w:b/>
                <w:szCs w:val="24"/>
              </w:rPr>
            </w:pPr>
            <w:r w:rsidRPr="006875B0">
              <w:rPr>
                <w:rFonts w:cs="Arial"/>
                <w:b/>
                <w:sz w:val="19"/>
                <w:szCs w:val="24"/>
              </w:rPr>
              <w:t xml:space="preserve">Qualifications  </w:t>
            </w:r>
          </w:p>
        </w:tc>
        <w:tc>
          <w:tcPr>
            <w:tcW w:w="6231" w:type="dxa"/>
            <w:tcBorders>
              <w:top w:val="single" w:sz="4" w:space="0" w:color="auto"/>
              <w:left w:val="single" w:sz="4" w:space="0" w:color="auto"/>
              <w:bottom w:val="single" w:sz="4" w:space="0" w:color="auto"/>
              <w:right w:val="single" w:sz="4" w:space="0" w:color="auto"/>
            </w:tcBorders>
            <w:vAlign w:val="center"/>
          </w:tcPr>
          <w:p w14:paraId="440FFD88" w14:textId="77777777" w:rsidR="008C4B37" w:rsidRPr="00502E9F" w:rsidRDefault="008C4B37" w:rsidP="00E5291F">
            <w:pPr>
              <w:rPr>
                <w:rFonts w:ascii="Arial" w:hAnsi="Arial" w:cs="Arial"/>
                <w:szCs w:val="24"/>
              </w:rPr>
            </w:pPr>
            <w:r>
              <w:rPr>
                <w:rFonts w:cs="Arial"/>
                <w:sz w:val="19"/>
                <w:szCs w:val="24"/>
              </w:rPr>
              <w:t xml:space="preserve"> </w:t>
            </w:r>
            <w:r w:rsidR="000874B2">
              <w:rPr>
                <w:rFonts w:cs="Arial"/>
                <w:b/>
                <w:sz w:val="19"/>
                <w:szCs w:val="24"/>
              </w:rPr>
              <w:t>N/A</w:t>
            </w:r>
            <w:r>
              <w:rPr>
                <w:rFonts w:cs="Arial"/>
                <w:sz w:val="19"/>
                <w:szCs w:val="24"/>
              </w:rPr>
              <w:t xml:space="preserve"> </w:t>
            </w:r>
          </w:p>
          <w:p w14:paraId="347E32EF" w14:textId="77777777" w:rsidR="008C4B37" w:rsidRPr="00502E9F" w:rsidRDefault="008C4B37" w:rsidP="00E5291F">
            <w:pP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74BD35" w14:textId="77777777" w:rsidR="008C4B37" w:rsidRDefault="008C4B37" w:rsidP="005F1D8F">
            <w:pPr>
              <w:rPr>
                <w:rFonts w:ascii="Arial" w:hAnsi="Arial" w:cs="Arial"/>
                <w:szCs w:val="24"/>
              </w:rPr>
            </w:pPr>
          </w:p>
          <w:p w14:paraId="618B97E8" w14:textId="77777777" w:rsidR="008C4B37" w:rsidRPr="006875B0" w:rsidRDefault="008C4B37" w:rsidP="00E5291F">
            <w:pPr>
              <w:jc w:val="center"/>
              <w:rPr>
                <w:rFonts w:ascii="Arial" w:hAnsi="Arial" w:cs="Arial"/>
                <w:szCs w:val="24"/>
              </w:rPr>
            </w:pPr>
          </w:p>
        </w:tc>
      </w:tr>
    </w:tbl>
    <w:p w14:paraId="5E6A2374" w14:textId="77777777" w:rsidR="00C32971" w:rsidRPr="00D20DC9" w:rsidRDefault="008C4B37" w:rsidP="00E80CB0">
      <w:pPr>
        <w:rPr>
          <w:rFonts w:ascii="Arial" w:hAnsi="Arial" w:cs="Arial"/>
          <w:b/>
          <w:szCs w:val="24"/>
        </w:rPr>
      </w:pPr>
      <w:r w:rsidRPr="006F2E00">
        <w:rPr>
          <w:rFonts w:ascii="Arial" w:hAnsi="Arial" w:cs="Arial"/>
          <w:b/>
          <w:szCs w:val="24"/>
        </w:rPr>
        <w:t xml:space="preserve">Key to Assessment Methods: </w:t>
      </w:r>
      <w:r w:rsidR="00253079">
        <w:rPr>
          <w:rFonts w:ascii="Arial" w:hAnsi="Arial" w:cs="Arial"/>
          <w:b/>
          <w:szCs w:val="24"/>
        </w:rPr>
        <w:t>A – Application, P Presentation</w:t>
      </w:r>
      <w:r w:rsidR="00D1290C">
        <w:rPr>
          <w:rFonts w:ascii="Arial" w:hAnsi="Arial" w:cs="Arial"/>
          <w:b/>
          <w:szCs w:val="24"/>
        </w:rPr>
        <w:t>, I – Interv</w:t>
      </w:r>
      <w:r w:rsidR="00E80CB0">
        <w:rPr>
          <w:rFonts w:ascii="Arial" w:hAnsi="Arial" w:cs="Arial"/>
          <w:b/>
          <w:szCs w:val="24"/>
        </w:rPr>
        <w:t>iew.</w:t>
      </w:r>
    </w:p>
    <w:sectPr w:rsidR="00C32971" w:rsidRPr="00D20DC9" w:rsidSect="00AD3EC4">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3739" w14:textId="77777777" w:rsidR="001F669C" w:rsidRDefault="001F669C" w:rsidP="00466842">
      <w:r>
        <w:separator/>
      </w:r>
    </w:p>
  </w:endnote>
  <w:endnote w:type="continuationSeparator" w:id="0">
    <w:p w14:paraId="71573BD1" w14:textId="77777777" w:rsidR="001F669C" w:rsidRDefault="001F669C" w:rsidP="0046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9217" w14:textId="77777777" w:rsidR="00314801" w:rsidRDefault="00314801">
    <w:pPr>
      <w:pStyle w:val="Footer"/>
    </w:pPr>
    <w:r>
      <w:t xml:space="preserve">Review Date </w:t>
    </w:r>
    <w:r w:rsidR="0040326A">
      <w:t>MC</w:t>
    </w:r>
    <w:r w:rsidR="00C26A45">
      <w:t>/GM/</w:t>
    </w:r>
    <w:r w:rsidR="0040326A">
      <w:t>August 2026</w:t>
    </w:r>
  </w:p>
  <w:p w14:paraId="1A634FC1" w14:textId="77777777" w:rsidR="00314801" w:rsidRDefault="00314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7CEC" w14:textId="77777777" w:rsidR="001F669C" w:rsidRDefault="001F669C" w:rsidP="00466842">
      <w:r>
        <w:separator/>
      </w:r>
    </w:p>
  </w:footnote>
  <w:footnote w:type="continuationSeparator" w:id="0">
    <w:p w14:paraId="327FB7C7" w14:textId="77777777" w:rsidR="001F669C" w:rsidRDefault="001F669C" w:rsidP="0046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AE57" w14:textId="77777777" w:rsidR="00BA1722" w:rsidRDefault="00BA1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4BDE" w14:textId="77777777" w:rsidR="00466842" w:rsidRDefault="00466842" w:rsidP="0046684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9189" w14:textId="77777777" w:rsidR="00BA1722" w:rsidRDefault="00BA1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796E"/>
    <w:multiLevelType w:val="hybridMultilevel"/>
    <w:tmpl w:val="63DC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36FB5"/>
    <w:multiLevelType w:val="hybridMultilevel"/>
    <w:tmpl w:val="9E70B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11E8E"/>
    <w:multiLevelType w:val="hybridMultilevel"/>
    <w:tmpl w:val="D4CC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47C4A"/>
    <w:multiLevelType w:val="hybridMultilevel"/>
    <w:tmpl w:val="B3FA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62793"/>
    <w:multiLevelType w:val="multilevel"/>
    <w:tmpl w:val="DB90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87B64"/>
    <w:multiLevelType w:val="multilevel"/>
    <w:tmpl w:val="0038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70E37"/>
    <w:multiLevelType w:val="multilevel"/>
    <w:tmpl w:val="1930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F1060"/>
    <w:multiLevelType w:val="hybridMultilevel"/>
    <w:tmpl w:val="EC982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2235A7"/>
    <w:multiLevelType w:val="multilevel"/>
    <w:tmpl w:val="2E88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203DA6"/>
    <w:multiLevelType w:val="hybridMultilevel"/>
    <w:tmpl w:val="7A7AF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5624E"/>
    <w:multiLevelType w:val="multilevel"/>
    <w:tmpl w:val="447A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27AF9"/>
    <w:multiLevelType w:val="multilevel"/>
    <w:tmpl w:val="0292DCB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F92DC4"/>
    <w:multiLevelType w:val="hybridMultilevel"/>
    <w:tmpl w:val="FDD8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A965CF"/>
    <w:multiLevelType w:val="hybridMultilevel"/>
    <w:tmpl w:val="FABC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F4A09"/>
    <w:multiLevelType w:val="hybridMultilevel"/>
    <w:tmpl w:val="FDB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548211">
    <w:abstractNumId w:val="11"/>
  </w:num>
  <w:num w:numId="2" w16cid:durableId="279070177">
    <w:abstractNumId w:val="1"/>
  </w:num>
  <w:num w:numId="3" w16cid:durableId="1329942956">
    <w:abstractNumId w:val="13"/>
  </w:num>
  <w:num w:numId="4" w16cid:durableId="2143692241">
    <w:abstractNumId w:val="14"/>
  </w:num>
  <w:num w:numId="5" w16cid:durableId="1718504876">
    <w:abstractNumId w:val="0"/>
  </w:num>
  <w:num w:numId="6" w16cid:durableId="402873505">
    <w:abstractNumId w:val="10"/>
  </w:num>
  <w:num w:numId="7" w16cid:durableId="1959679165">
    <w:abstractNumId w:val="2"/>
  </w:num>
  <w:num w:numId="8" w16cid:durableId="1446849433">
    <w:abstractNumId w:val="7"/>
  </w:num>
  <w:num w:numId="9" w16cid:durableId="1655985114">
    <w:abstractNumId w:val="3"/>
  </w:num>
  <w:num w:numId="10" w16cid:durableId="1428118840">
    <w:abstractNumId w:val="5"/>
  </w:num>
  <w:num w:numId="11" w16cid:durableId="974407892">
    <w:abstractNumId w:val="6"/>
  </w:num>
  <w:num w:numId="12" w16cid:durableId="1451557753">
    <w:abstractNumId w:val="12"/>
  </w:num>
  <w:num w:numId="13" w16cid:durableId="1234463196">
    <w:abstractNumId w:val="4"/>
  </w:num>
  <w:num w:numId="14" w16cid:durableId="1278756077">
    <w:abstractNumId w:val="8"/>
  </w:num>
  <w:num w:numId="15" w16cid:durableId="102721650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42"/>
    <w:rsid w:val="00003227"/>
    <w:rsid w:val="0001048B"/>
    <w:rsid w:val="000238D3"/>
    <w:rsid w:val="0004031F"/>
    <w:rsid w:val="00046BDA"/>
    <w:rsid w:val="00050063"/>
    <w:rsid w:val="0005295B"/>
    <w:rsid w:val="000541E1"/>
    <w:rsid w:val="0005460E"/>
    <w:rsid w:val="00062700"/>
    <w:rsid w:val="00073604"/>
    <w:rsid w:val="0007463F"/>
    <w:rsid w:val="000817D8"/>
    <w:rsid w:val="00082D1A"/>
    <w:rsid w:val="000874B2"/>
    <w:rsid w:val="00092469"/>
    <w:rsid w:val="000930AD"/>
    <w:rsid w:val="00094130"/>
    <w:rsid w:val="000A0FD7"/>
    <w:rsid w:val="000A1FF6"/>
    <w:rsid w:val="000A285F"/>
    <w:rsid w:val="000A4C51"/>
    <w:rsid w:val="000C4420"/>
    <w:rsid w:val="000C505B"/>
    <w:rsid w:val="000E4C48"/>
    <w:rsid w:val="000F0570"/>
    <w:rsid w:val="0010320D"/>
    <w:rsid w:val="00103F14"/>
    <w:rsid w:val="001052D6"/>
    <w:rsid w:val="00112042"/>
    <w:rsid w:val="001133B8"/>
    <w:rsid w:val="00116740"/>
    <w:rsid w:val="00116E2C"/>
    <w:rsid w:val="00124CE9"/>
    <w:rsid w:val="001274CF"/>
    <w:rsid w:val="00132189"/>
    <w:rsid w:val="00136260"/>
    <w:rsid w:val="00154B28"/>
    <w:rsid w:val="00163A04"/>
    <w:rsid w:val="00164B28"/>
    <w:rsid w:val="00164E19"/>
    <w:rsid w:val="00167982"/>
    <w:rsid w:val="00177A8C"/>
    <w:rsid w:val="00187DAE"/>
    <w:rsid w:val="00191C15"/>
    <w:rsid w:val="001C195C"/>
    <w:rsid w:val="001C6B54"/>
    <w:rsid w:val="001D5976"/>
    <w:rsid w:val="001D7A73"/>
    <w:rsid w:val="001E17DC"/>
    <w:rsid w:val="001E3DC8"/>
    <w:rsid w:val="001F26C8"/>
    <w:rsid w:val="001F48F7"/>
    <w:rsid w:val="001F4A6A"/>
    <w:rsid w:val="001F669C"/>
    <w:rsid w:val="00200568"/>
    <w:rsid w:val="00200CBC"/>
    <w:rsid w:val="0021293F"/>
    <w:rsid w:val="00223D91"/>
    <w:rsid w:val="002270CD"/>
    <w:rsid w:val="00253079"/>
    <w:rsid w:val="0027171F"/>
    <w:rsid w:val="00273EDF"/>
    <w:rsid w:val="002B5885"/>
    <w:rsid w:val="002C28D7"/>
    <w:rsid w:val="002C3F7D"/>
    <w:rsid w:val="002E0C5B"/>
    <w:rsid w:val="002F216B"/>
    <w:rsid w:val="002F7DCB"/>
    <w:rsid w:val="00307F30"/>
    <w:rsid w:val="00310C86"/>
    <w:rsid w:val="00310D8B"/>
    <w:rsid w:val="00314801"/>
    <w:rsid w:val="003253CA"/>
    <w:rsid w:val="00340420"/>
    <w:rsid w:val="00341FDA"/>
    <w:rsid w:val="00354967"/>
    <w:rsid w:val="003601E1"/>
    <w:rsid w:val="00363A0C"/>
    <w:rsid w:val="00363D1F"/>
    <w:rsid w:val="00381122"/>
    <w:rsid w:val="003863C1"/>
    <w:rsid w:val="00392CE0"/>
    <w:rsid w:val="00396EAE"/>
    <w:rsid w:val="003A20AA"/>
    <w:rsid w:val="003A4996"/>
    <w:rsid w:val="003B2E3D"/>
    <w:rsid w:val="003B7075"/>
    <w:rsid w:val="003C1847"/>
    <w:rsid w:val="003D468B"/>
    <w:rsid w:val="003E00AD"/>
    <w:rsid w:val="003E3552"/>
    <w:rsid w:val="003E65D1"/>
    <w:rsid w:val="0040326A"/>
    <w:rsid w:val="004105C1"/>
    <w:rsid w:val="0041143E"/>
    <w:rsid w:val="00412CDE"/>
    <w:rsid w:val="00421ECA"/>
    <w:rsid w:val="00437DF3"/>
    <w:rsid w:val="0044333A"/>
    <w:rsid w:val="0045588C"/>
    <w:rsid w:val="00457122"/>
    <w:rsid w:val="00464A01"/>
    <w:rsid w:val="00466842"/>
    <w:rsid w:val="00470E5A"/>
    <w:rsid w:val="00475785"/>
    <w:rsid w:val="00477297"/>
    <w:rsid w:val="0047794A"/>
    <w:rsid w:val="00484B2E"/>
    <w:rsid w:val="00485BE3"/>
    <w:rsid w:val="004971CC"/>
    <w:rsid w:val="004B01DF"/>
    <w:rsid w:val="004B0CD6"/>
    <w:rsid w:val="004B6FAD"/>
    <w:rsid w:val="004C4780"/>
    <w:rsid w:val="004D2074"/>
    <w:rsid w:val="004D2E9A"/>
    <w:rsid w:val="004D6A63"/>
    <w:rsid w:val="0051068F"/>
    <w:rsid w:val="005216BA"/>
    <w:rsid w:val="00532644"/>
    <w:rsid w:val="00544563"/>
    <w:rsid w:val="00574537"/>
    <w:rsid w:val="00587F4F"/>
    <w:rsid w:val="00591230"/>
    <w:rsid w:val="005A052C"/>
    <w:rsid w:val="005A2BF7"/>
    <w:rsid w:val="005A3A13"/>
    <w:rsid w:val="005C57EC"/>
    <w:rsid w:val="005E2564"/>
    <w:rsid w:val="005F1D8F"/>
    <w:rsid w:val="005F2535"/>
    <w:rsid w:val="0061235B"/>
    <w:rsid w:val="00624D6A"/>
    <w:rsid w:val="00630894"/>
    <w:rsid w:val="006440E0"/>
    <w:rsid w:val="00656969"/>
    <w:rsid w:val="00661FDD"/>
    <w:rsid w:val="00664B40"/>
    <w:rsid w:val="00690532"/>
    <w:rsid w:val="006966B2"/>
    <w:rsid w:val="006976CB"/>
    <w:rsid w:val="006F3C68"/>
    <w:rsid w:val="007141E6"/>
    <w:rsid w:val="00715B31"/>
    <w:rsid w:val="00721008"/>
    <w:rsid w:val="00721B11"/>
    <w:rsid w:val="00726C9A"/>
    <w:rsid w:val="007275B7"/>
    <w:rsid w:val="007362BC"/>
    <w:rsid w:val="00754D91"/>
    <w:rsid w:val="00757AF8"/>
    <w:rsid w:val="00761B88"/>
    <w:rsid w:val="007701B4"/>
    <w:rsid w:val="007723B3"/>
    <w:rsid w:val="007C64DA"/>
    <w:rsid w:val="007C7A60"/>
    <w:rsid w:val="007D6D55"/>
    <w:rsid w:val="007D72D3"/>
    <w:rsid w:val="007D7346"/>
    <w:rsid w:val="007F043A"/>
    <w:rsid w:val="00801579"/>
    <w:rsid w:val="00821ABE"/>
    <w:rsid w:val="0083177A"/>
    <w:rsid w:val="00846E78"/>
    <w:rsid w:val="00847D7F"/>
    <w:rsid w:val="008525CC"/>
    <w:rsid w:val="00854A7E"/>
    <w:rsid w:val="0086654A"/>
    <w:rsid w:val="00871B8E"/>
    <w:rsid w:val="008749F4"/>
    <w:rsid w:val="00881DFB"/>
    <w:rsid w:val="00891FB0"/>
    <w:rsid w:val="008A717C"/>
    <w:rsid w:val="008B17B9"/>
    <w:rsid w:val="008C4B37"/>
    <w:rsid w:val="008C6B5F"/>
    <w:rsid w:val="008D4B6C"/>
    <w:rsid w:val="008D6D65"/>
    <w:rsid w:val="00911B96"/>
    <w:rsid w:val="0092357B"/>
    <w:rsid w:val="00951D77"/>
    <w:rsid w:val="00952DEE"/>
    <w:rsid w:val="009543FF"/>
    <w:rsid w:val="00967B15"/>
    <w:rsid w:val="00973B36"/>
    <w:rsid w:val="009754A4"/>
    <w:rsid w:val="00981FBA"/>
    <w:rsid w:val="00991CF4"/>
    <w:rsid w:val="009928AD"/>
    <w:rsid w:val="009B2AF1"/>
    <w:rsid w:val="009D4283"/>
    <w:rsid w:val="009D5F66"/>
    <w:rsid w:val="009D79B1"/>
    <w:rsid w:val="009F11F8"/>
    <w:rsid w:val="009F302E"/>
    <w:rsid w:val="009F3C63"/>
    <w:rsid w:val="00A056A7"/>
    <w:rsid w:val="00A32A84"/>
    <w:rsid w:val="00A32E4D"/>
    <w:rsid w:val="00A3581D"/>
    <w:rsid w:val="00A50F75"/>
    <w:rsid w:val="00A52ECD"/>
    <w:rsid w:val="00A530CB"/>
    <w:rsid w:val="00A579CD"/>
    <w:rsid w:val="00A600CE"/>
    <w:rsid w:val="00A67AF4"/>
    <w:rsid w:val="00A75182"/>
    <w:rsid w:val="00A90C2B"/>
    <w:rsid w:val="00A97133"/>
    <w:rsid w:val="00AA6991"/>
    <w:rsid w:val="00AC0C4D"/>
    <w:rsid w:val="00AC1EC4"/>
    <w:rsid w:val="00AD3EC4"/>
    <w:rsid w:val="00AF5B0F"/>
    <w:rsid w:val="00AF78FC"/>
    <w:rsid w:val="00B466DF"/>
    <w:rsid w:val="00B5476F"/>
    <w:rsid w:val="00B66C4B"/>
    <w:rsid w:val="00B67AB1"/>
    <w:rsid w:val="00B71BC4"/>
    <w:rsid w:val="00B87E7C"/>
    <w:rsid w:val="00BA1722"/>
    <w:rsid w:val="00BB3802"/>
    <w:rsid w:val="00BC23E5"/>
    <w:rsid w:val="00BE095F"/>
    <w:rsid w:val="00BE0B17"/>
    <w:rsid w:val="00BE3847"/>
    <w:rsid w:val="00C015FD"/>
    <w:rsid w:val="00C02343"/>
    <w:rsid w:val="00C053E7"/>
    <w:rsid w:val="00C05532"/>
    <w:rsid w:val="00C05FF0"/>
    <w:rsid w:val="00C14DEE"/>
    <w:rsid w:val="00C26A45"/>
    <w:rsid w:val="00C32971"/>
    <w:rsid w:val="00C34507"/>
    <w:rsid w:val="00C34C94"/>
    <w:rsid w:val="00C516E3"/>
    <w:rsid w:val="00C61FB9"/>
    <w:rsid w:val="00C640BF"/>
    <w:rsid w:val="00C75FEC"/>
    <w:rsid w:val="00C8300B"/>
    <w:rsid w:val="00C90A0C"/>
    <w:rsid w:val="00CB1D7C"/>
    <w:rsid w:val="00CB47FF"/>
    <w:rsid w:val="00CD1C13"/>
    <w:rsid w:val="00CD284A"/>
    <w:rsid w:val="00CF036D"/>
    <w:rsid w:val="00CF4888"/>
    <w:rsid w:val="00CF7EF3"/>
    <w:rsid w:val="00D020BB"/>
    <w:rsid w:val="00D06D79"/>
    <w:rsid w:val="00D1290C"/>
    <w:rsid w:val="00D205EB"/>
    <w:rsid w:val="00D20DC9"/>
    <w:rsid w:val="00D3288D"/>
    <w:rsid w:val="00D34912"/>
    <w:rsid w:val="00D431CE"/>
    <w:rsid w:val="00D436A1"/>
    <w:rsid w:val="00D4384D"/>
    <w:rsid w:val="00D474EF"/>
    <w:rsid w:val="00D51263"/>
    <w:rsid w:val="00D7288A"/>
    <w:rsid w:val="00D73FD1"/>
    <w:rsid w:val="00D95FAB"/>
    <w:rsid w:val="00D96185"/>
    <w:rsid w:val="00DA1FC8"/>
    <w:rsid w:val="00DB2FA4"/>
    <w:rsid w:val="00DB7606"/>
    <w:rsid w:val="00DD6BEC"/>
    <w:rsid w:val="00DE6FB8"/>
    <w:rsid w:val="00DE7084"/>
    <w:rsid w:val="00DF0340"/>
    <w:rsid w:val="00E02598"/>
    <w:rsid w:val="00E10A37"/>
    <w:rsid w:val="00E47198"/>
    <w:rsid w:val="00E536DD"/>
    <w:rsid w:val="00E637F6"/>
    <w:rsid w:val="00E64D48"/>
    <w:rsid w:val="00E65C90"/>
    <w:rsid w:val="00E716FB"/>
    <w:rsid w:val="00E7704D"/>
    <w:rsid w:val="00E80CB0"/>
    <w:rsid w:val="00E82167"/>
    <w:rsid w:val="00E8376E"/>
    <w:rsid w:val="00E84448"/>
    <w:rsid w:val="00E8701A"/>
    <w:rsid w:val="00E90A71"/>
    <w:rsid w:val="00E93FA0"/>
    <w:rsid w:val="00EA1669"/>
    <w:rsid w:val="00EB0242"/>
    <w:rsid w:val="00EB4EBC"/>
    <w:rsid w:val="00EC49FF"/>
    <w:rsid w:val="00EC6EA1"/>
    <w:rsid w:val="00EE16E8"/>
    <w:rsid w:val="00EE7F19"/>
    <w:rsid w:val="00F068D1"/>
    <w:rsid w:val="00F12383"/>
    <w:rsid w:val="00F15A3F"/>
    <w:rsid w:val="00F23C91"/>
    <w:rsid w:val="00F349F7"/>
    <w:rsid w:val="00F36C33"/>
    <w:rsid w:val="00F422F3"/>
    <w:rsid w:val="00F463F3"/>
    <w:rsid w:val="00F60958"/>
    <w:rsid w:val="00F668B3"/>
    <w:rsid w:val="00F702D5"/>
    <w:rsid w:val="00F75318"/>
    <w:rsid w:val="00F825B2"/>
    <w:rsid w:val="00F951E6"/>
    <w:rsid w:val="00FA4E3F"/>
    <w:rsid w:val="00FB3279"/>
    <w:rsid w:val="00FC5295"/>
    <w:rsid w:val="00FD1F64"/>
    <w:rsid w:val="00FD670F"/>
    <w:rsid w:val="00FE66AE"/>
    <w:rsid w:val="00FF207B"/>
    <w:rsid w:val="00FF6A7C"/>
    <w:rsid w:val="11242B42"/>
    <w:rsid w:val="12BFFBA3"/>
    <w:rsid w:val="292972D8"/>
    <w:rsid w:val="31C20CB7"/>
    <w:rsid w:val="35B4CE87"/>
    <w:rsid w:val="3828A31B"/>
    <w:rsid w:val="42EBE1A2"/>
    <w:rsid w:val="489F37E3"/>
    <w:rsid w:val="526F9A1E"/>
    <w:rsid w:val="534AB34C"/>
    <w:rsid w:val="53E1EA8A"/>
    <w:rsid w:val="6524F8C5"/>
    <w:rsid w:val="666E794B"/>
    <w:rsid w:val="67379C9C"/>
    <w:rsid w:val="69A61A0D"/>
    <w:rsid w:val="6E798B30"/>
    <w:rsid w:val="76CD884C"/>
    <w:rsid w:val="7CFBC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CD620"/>
  <w15:chartTrackingRefBased/>
  <w15:docId w15:val="{15818B86-D0FB-4E8C-B604-A30EA8C9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42"/>
    <w:pPr>
      <w:widowControl w:val="0"/>
      <w:suppressAutoHyphens/>
      <w:overflowPunct w:val="0"/>
      <w:autoSpaceDE w:val="0"/>
      <w:autoSpaceDN w:val="0"/>
      <w:adjustRightInd w:val="0"/>
      <w:spacing w:after="0" w:line="240" w:lineRule="auto"/>
      <w:textAlignment w:val="baseline"/>
    </w:pPr>
    <w:rPr>
      <w:rFonts w:ascii="Aptos" w:eastAsia="Times New Roman" w:hAnsi="Aptos" w:cs="Times New Roman"/>
      <w:kern w:val="1"/>
      <w:sz w:val="21"/>
      <w:szCs w:val="20"/>
    </w:rPr>
  </w:style>
  <w:style w:type="paragraph" w:styleId="Heading1">
    <w:name w:val="heading 1"/>
    <w:basedOn w:val="Normal"/>
    <w:link w:val="Heading1Char"/>
    <w:uiPriority w:val="9"/>
    <w:qFormat/>
    <w:rsid w:val="00466842"/>
    <w:pPr>
      <w:widowControl/>
      <w:suppressAutoHyphens w:val="0"/>
      <w:overflowPunct/>
      <w:autoSpaceDE/>
      <w:autoSpaceDN/>
      <w:adjustRightInd/>
      <w:spacing w:before="100" w:beforeAutospacing="1" w:after="100" w:afterAutospacing="1"/>
      <w:textAlignment w:val="auto"/>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BE09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285F"/>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046BD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46BD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842"/>
    <w:pPr>
      <w:tabs>
        <w:tab w:val="center" w:pos="4513"/>
        <w:tab w:val="right" w:pos="9026"/>
      </w:tabs>
    </w:pPr>
  </w:style>
  <w:style w:type="character" w:customStyle="1" w:styleId="HeaderChar">
    <w:name w:val="Header Char"/>
    <w:basedOn w:val="DefaultParagraphFont"/>
    <w:link w:val="Header"/>
    <w:uiPriority w:val="99"/>
    <w:rsid w:val="00466842"/>
    <w:rPr>
      <w:rFonts w:ascii="Times New Roman" w:eastAsia="Times New Roman" w:hAnsi="Times New Roman" w:cs="Times New Roman"/>
      <w:kern w:val="1"/>
      <w:sz w:val="24"/>
      <w:szCs w:val="20"/>
    </w:rPr>
  </w:style>
  <w:style w:type="paragraph" w:styleId="Footer">
    <w:name w:val="footer"/>
    <w:basedOn w:val="Normal"/>
    <w:link w:val="FooterChar"/>
    <w:uiPriority w:val="99"/>
    <w:unhideWhenUsed/>
    <w:rsid w:val="00466842"/>
    <w:pPr>
      <w:tabs>
        <w:tab w:val="center" w:pos="4513"/>
        <w:tab w:val="right" w:pos="9026"/>
      </w:tabs>
    </w:pPr>
  </w:style>
  <w:style w:type="character" w:customStyle="1" w:styleId="FooterChar">
    <w:name w:val="Footer Char"/>
    <w:basedOn w:val="DefaultParagraphFont"/>
    <w:link w:val="Footer"/>
    <w:uiPriority w:val="99"/>
    <w:rsid w:val="00466842"/>
    <w:rPr>
      <w:rFonts w:ascii="Times New Roman" w:eastAsia="Times New Roman" w:hAnsi="Times New Roman" w:cs="Times New Roman"/>
      <w:kern w:val="1"/>
      <w:sz w:val="24"/>
      <w:szCs w:val="20"/>
    </w:rPr>
  </w:style>
  <w:style w:type="character" w:customStyle="1" w:styleId="Heading1Char">
    <w:name w:val="Heading 1 Char"/>
    <w:basedOn w:val="DefaultParagraphFont"/>
    <w:link w:val="Heading1"/>
    <w:uiPriority w:val="9"/>
    <w:rsid w:val="0046684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466842"/>
    <w:pPr>
      <w:widowControl/>
      <w:suppressAutoHyphens w:val="0"/>
      <w:overflowPunct/>
      <w:autoSpaceDE/>
      <w:autoSpaceDN/>
      <w:adjustRightInd/>
      <w:spacing w:before="100" w:beforeAutospacing="1" w:after="100" w:afterAutospacing="1"/>
      <w:textAlignment w:val="auto"/>
    </w:pPr>
    <w:rPr>
      <w:kern w:val="0"/>
      <w:szCs w:val="24"/>
      <w:lang w:eastAsia="en-GB"/>
    </w:rPr>
  </w:style>
  <w:style w:type="paragraph" w:styleId="ListParagraph">
    <w:name w:val="List Paragraph"/>
    <w:basedOn w:val="Normal"/>
    <w:uiPriority w:val="34"/>
    <w:qFormat/>
    <w:rsid w:val="004D2074"/>
    <w:pPr>
      <w:ind w:left="720"/>
      <w:contextualSpacing/>
    </w:pPr>
  </w:style>
  <w:style w:type="character" w:customStyle="1" w:styleId="Heading3Char">
    <w:name w:val="Heading 3 Char"/>
    <w:basedOn w:val="DefaultParagraphFont"/>
    <w:link w:val="Heading3"/>
    <w:uiPriority w:val="9"/>
    <w:semiHidden/>
    <w:rsid w:val="000A285F"/>
    <w:rPr>
      <w:rFonts w:asciiTheme="majorHAnsi" w:eastAsiaTheme="majorEastAsia" w:hAnsiTheme="majorHAnsi" w:cstheme="majorBidi"/>
      <w:color w:val="1F3763" w:themeColor="accent1" w:themeShade="7F"/>
      <w:kern w:val="1"/>
      <w:sz w:val="24"/>
      <w:szCs w:val="24"/>
    </w:rPr>
  </w:style>
  <w:style w:type="character" w:customStyle="1" w:styleId="Heading2Char">
    <w:name w:val="Heading 2 Char"/>
    <w:basedOn w:val="DefaultParagraphFont"/>
    <w:link w:val="Heading2"/>
    <w:uiPriority w:val="9"/>
    <w:rsid w:val="00BE095F"/>
    <w:rPr>
      <w:rFonts w:asciiTheme="majorHAnsi" w:eastAsiaTheme="majorEastAsia" w:hAnsiTheme="majorHAnsi" w:cstheme="majorBidi"/>
      <w:color w:val="2F5496" w:themeColor="accent1" w:themeShade="BF"/>
      <w:kern w:val="1"/>
      <w:sz w:val="26"/>
      <w:szCs w:val="26"/>
    </w:rPr>
  </w:style>
  <w:style w:type="paragraph" w:styleId="NoSpacing">
    <w:name w:val="No Spacing"/>
    <w:uiPriority w:val="1"/>
    <w:qFormat/>
    <w:rsid w:val="00BE095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character" w:styleId="Hyperlink">
    <w:name w:val="Hyperlink"/>
    <w:basedOn w:val="DefaultParagraphFont"/>
    <w:uiPriority w:val="99"/>
    <w:unhideWhenUsed/>
    <w:rsid w:val="009754A4"/>
    <w:rPr>
      <w:color w:val="0563C1" w:themeColor="hyperlink"/>
      <w:u w:val="single"/>
    </w:rPr>
  </w:style>
  <w:style w:type="character" w:styleId="UnresolvedMention">
    <w:name w:val="Unresolved Mention"/>
    <w:basedOn w:val="DefaultParagraphFont"/>
    <w:uiPriority w:val="99"/>
    <w:semiHidden/>
    <w:unhideWhenUsed/>
    <w:rsid w:val="009754A4"/>
    <w:rPr>
      <w:color w:val="605E5C"/>
      <w:shd w:val="clear" w:color="auto" w:fill="E1DFDD"/>
    </w:rPr>
  </w:style>
  <w:style w:type="table" w:styleId="TableGrid">
    <w:name w:val="Table Grid"/>
    <w:basedOn w:val="TableNormal"/>
    <w:uiPriority w:val="39"/>
    <w:rsid w:val="008C4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C5B"/>
    <w:rPr>
      <w:b/>
      <w:bCs/>
    </w:rPr>
  </w:style>
  <w:style w:type="character" w:customStyle="1" w:styleId="Heading5Char">
    <w:name w:val="Heading 5 Char"/>
    <w:basedOn w:val="DefaultParagraphFont"/>
    <w:link w:val="Heading5"/>
    <w:uiPriority w:val="9"/>
    <w:semiHidden/>
    <w:rsid w:val="00046BDA"/>
    <w:rPr>
      <w:rFonts w:asciiTheme="majorHAnsi" w:eastAsiaTheme="majorEastAsia" w:hAnsiTheme="majorHAnsi" w:cstheme="majorBidi"/>
      <w:color w:val="2F5496" w:themeColor="accent1" w:themeShade="BF"/>
      <w:kern w:val="1"/>
      <w:sz w:val="24"/>
      <w:szCs w:val="20"/>
    </w:rPr>
  </w:style>
  <w:style w:type="character" w:customStyle="1" w:styleId="Heading6Char">
    <w:name w:val="Heading 6 Char"/>
    <w:basedOn w:val="DefaultParagraphFont"/>
    <w:link w:val="Heading6"/>
    <w:uiPriority w:val="9"/>
    <w:semiHidden/>
    <w:rsid w:val="00046BDA"/>
    <w:rPr>
      <w:rFonts w:asciiTheme="majorHAnsi" w:eastAsiaTheme="majorEastAsia" w:hAnsiTheme="majorHAnsi" w:cstheme="majorBidi"/>
      <w:color w:val="1F3763" w:themeColor="accent1" w:themeShade="7F"/>
      <w:kern w:val="1"/>
      <w:sz w:val="24"/>
      <w:szCs w:val="20"/>
    </w:rPr>
  </w:style>
  <w:style w:type="character" w:styleId="Emphasis">
    <w:name w:val="Emphasis"/>
    <w:basedOn w:val="DefaultParagraphFont"/>
    <w:uiPriority w:val="20"/>
    <w:qFormat/>
    <w:rsid w:val="00871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581">
      <w:bodyDiv w:val="1"/>
      <w:marLeft w:val="0"/>
      <w:marRight w:val="0"/>
      <w:marTop w:val="0"/>
      <w:marBottom w:val="0"/>
      <w:divBdr>
        <w:top w:val="none" w:sz="0" w:space="0" w:color="auto"/>
        <w:left w:val="none" w:sz="0" w:space="0" w:color="auto"/>
        <w:bottom w:val="none" w:sz="0" w:space="0" w:color="auto"/>
        <w:right w:val="none" w:sz="0" w:space="0" w:color="auto"/>
      </w:divBdr>
    </w:div>
    <w:div w:id="170920639">
      <w:bodyDiv w:val="1"/>
      <w:marLeft w:val="0"/>
      <w:marRight w:val="0"/>
      <w:marTop w:val="0"/>
      <w:marBottom w:val="0"/>
      <w:divBdr>
        <w:top w:val="none" w:sz="0" w:space="0" w:color="auto"/>
        <w:left w:val="none" w:sz="0" w:space="0" w:color="auto"/>
        <w:bottom w:val="none" w:sz="0" w:space="0" w:color="auto"/>
        <w:right w:val="none" w:sz="0" w:space="0" w:color="auto"/>
      </w:divBdr>
    </w:div>
    <w:div w:id="508058645">
      <w:bodyDiv w:val="1"/>
      <w:marLeft w:val="0"/>
      <w:marRight w:val="0"/>
      <w:marTop w:val="0"/>
      <w:marBottom w:val="0"/>
      <w:divBdr>
        <w:top w:val="none" w:sz="0" w:space="0" w:color="auto"/>
        <w:left w:val="none" w:sz="0" w:space="0" w:color="auto"/>
        <w:bottom w:val="none" w:sz="0" w:space="0" w:color="auto"/>
        <w:right w:val="none" w:sz="0" w:space="0" w:color="auto"/>
      </w:divBdr>
    </w:div>
    <w:div w:id="679282150">
      <w:bodyDiv w:val="1"/>
      <w:marLeft w:val="0"/>
      <w:marRight w:val="0"/>
      <w:marTop w:val="0"/>
      <w:marBottom w:val="0"/>
      <w:divBdr>
        <w:top w:val="none" w:sz="0" w:space="0" w:color="auto"/>
        <w:left w:val="none" w:sz="0" w:space="0" w:color="auto"/>
        <w:bottom w:val="none" w:sz="0" w:space="0" w:color="auto"/>
        <w:right w:val="none" w:sz="0" w:space="0" w:color="auto"/>
      </w:divBdr>
    </w:div>
    <w:div w:id="889534349">
      <w:bodyDiv w:val="1"/>
      <w:marLeft w:val="0"/>
      <w:marRight w:val="0"/>
      <w:marTop w:val="0"/>
      <w:marBottom w:val="0"/>
      <w:divBdr>
        <w:top w:val="none" w:sz="0" w:space="0" w:color="auto"/>
        <w:left w:val="none" w:sz="0" w:space="0" w:color="auto"/>
        <w:bottom w:val="none" w:sz="0" w:space="0" w:color="auto"/>
        <w:right w:val="none" w:sz="0" w:space="0" w:color="auto"/>
      </w:divBdr>
    </w:div>
    <w:div w:id="890385727">
      <w:bodyDiv w:val="1"/>
      <w:marLeft w:val="0"/>
      <w:marRight w:val="0"/>
      <w:marTop w:val="0"/>
      <w:marBottom w:val="0"/>
      <w:divBdr>
        <w:top w:val="none" w:sz="0" w:space="0" w:color="auto"/>
        <w:left w:val="none" w:sz="0" w:space="0" w:color="auto"/>
        <w:bottom w:val="none" w:sz="0" w:space="0" w:color="auto"/>
        <w:right w:val="none" w:sz="0" w:space="0" w:color="auto"/>
      </w:divBdr>
    </w:div>
    <w:div w:id="931161208">
      <w:bodyDiv w:val="1"/>
      <w:marLeft w:val="0"/>
      <w:marRight w:val="0"/>
      <w:marTop w:val="0"/>
      <w:marBottom w:val="0"/>
      <w:divBdr>
        <w:top w:val="none" w:sz="0" w:space="0" w:color="auto"/>
        <w:left w:val="none" w:sz="0" w:space="0" w:color="auto"/>
        <w:bottom w:val="none" w:sz="0" w:space="0" w:color="auto"/>
        <w:right w:val="none" w:sz="0" w:space="0" w:color="auto"/>
      </w:divBdr>
    </w:div>
    <w:div w:id="932325150">
      <w:bodyDiv w:val="1"/>
      <w:marLeft w:val="0"/>
      <w:marRight w:val="0"/>
      <w:marTop w:val="0"/>
      <w:marBottom w:val="0"/>
      <w:divBdr>
        <w:top w:val="none" w:sz="0" w:space="0" w:color="auto"/>
        <w:left w:val="none" w:sz="0" w:space="0" w:color="auto"/>
        <w:bottom w:val="none" w:sz="0" w:space="0" w:color="auto"/>
        <w:right w:val="none" w:sz="0" w:space="0" w:color="auto"/>
      </w:divBdr>
      <w:divsChild>
        <w:div w:id="856116009">
          <w:marLeft w:val="0"/>
          <w:marRight w:val="0"/>
          <w:marTop w:val="0"/>
          <w:marBottom w:val="0"/>
          <w:divBdr>
            <w:top w:val="none" w:sz="0" w:space="0" w:color="auto"/>
            <w:left w:val="none" w:sz="0" w:space="0" w:color="auto"/>
            <w:bottom w:val="none" w:sz="0" w:space="0" w:color="auto"/>
            <w:right w:val="none" w:sz="0" w:space="0" w:color="auto"/>
          </w:divBdr>
          <w:divsChild>
            <w:div w:id="559679950">
              <w:marLeft w:val="0"/>
              <w:marRight w:val="0"/>
              <w:marTop w:val="0"/>
              <w:marBottom w:val="0"/>
              <w:divBdr>
                <w:top w:val="none" w:sz="0" w:space="0" w:color="auto"/>
                <w:left w:val="none" w:sz="0" w:space="0" w:color="auto"/>
                <w:bottom w:val="none" w:sz="0" w:space="0" w:color="auto"/>
                <w:right w:val="none" w:sz="0" w:space="0" w:color="auto"/>
              </w:divBdr>
              <w:divsChild>
                <w:div w:id="2105570073">
                  <w:marLeft w:val="0"/>
                  <w:marRight w:val="0"/>
                  <w:marTop w:val="0"/>
                  <w:marBottom w:val="0"/>
                  <w:divBdr>
                    <w:top w:val="none" w:sz="0" w:space="0" w:color="auto"/>
                    <w:left w:val="none" w:sz="0" w:space="0" w:color="auto"/>
                    <w:bottom w:val="none" w:sz="0" w:space="0" w:color="auto"/>
                    <w:right w:val="none" w:sz="0" w:space="0" w:color="auto"/>
                  </w:divBdr>
                  <w:divsChild>
                    <w:div w:id="344981661">
                      <w:marLeft w:val="0"/>
                      <w:marRight w:val="0"/>
                      <w:marTop w:val="0"/>
                      <w:marBottom w:val="0"/>
                      <w:divBdr>
                        <w:top w:val="none" w:sz="0" w:space="0" w:color="auto"/>
                        <w:left w:val="none" w:sz="0" w:space="0" w:color="auto"/>
                        <w:bottom w:val="none" w:sz="0" w:space="0" w:color="auto"/>
                        <w:right w:val="none" w:sz="0" w:space="0" w:color="auto"/>
                      </w:divBdr>
                      <w:divsChild>
                        <w:div w:id="1384015840">
                          <w:marLeft w:val="0"/>
                          <w:marRight w:val="0"/>
                          <w:marTop w:val="0"/>
                          <w:marBottom w:val="0"/>
                          <w:divBdr>
                            <w:top w:val="none" w:sz="0" w:space="0" w:color="auto"/>
                            <w:left w:val="none" w:sz="0" w:space="0" w:color="auto"/>
                            <w:bottom w:val="none" w:sz="0" w:space="0" w:color="auto"/>
                            <w:right w:val="none" w:sz="0" w:space="0" w:color="auto"/>
                          </w:divBdr>
                          <w:divsChild>
                            <w:div w:id="857739277">
                              <w:marLeft w:val="0"/>
                              <w:marRight w:val="0"/>
                              <w:marTop w:val="0"/>
                              <w:marBottom w:val="0"/>
                              <w:divBdr>
                                <w:top w:val="none" w:sz="0" w:space="0" w:color="auto"/>
                                <w:left w:val="none" w:sz="0" w:space="0" w:color="auto"/>
                                <w:bottom w:val="none" w:sz="0" w:space="0" w:color="auto"/>
                                <w:right w:val="none" w:sz="0" w:space="0" w:color="auto"/>
                              </w:divBdr>
                              <w:divsChild>
                                <w:div w:id="1949660303">
                                  <w:marLeft w:val="0"/>
                                  <w:marRight w:val="0"/>
                                  <w:marTop w:val="0"/>
                                  <w:marBottom w:val="0"/>
                                  <w:divBdr>
                                    <w:top w:val="none" w:sz="0" w:space="0" w:color="auto"/>
                                    <w:left w:val="none" w:sz="0" w:space="0" w:color="auto"/>
                                    <w:bottom w:val="none" w:sz="0" w:space="0" w:color="auto"/>
                                    <w:right w:val="none" w:sz="0" w:space="0" w:color="auto"/>
                                  </w:divBdr>
                                  <w:divsChild>
                                    <w:div w:id="2365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654633">
          <w:marLeft w:val="0"/>
          <w:marRight w:val="0"/>
          <w:marTop w:val="0"/>
          <w:marBottom w:val="0"/>
          <w:divBdr>
            <w:top w:val="none" w:sz="0" w:space="0" w:color="auto"/>
            <w:left w:val="none" w:sz="0" w:space="0" w:color="auto"/>
            <w:bottom w:val="none" w:sz="0" w:space="0" w:color="auto"/>
            <w:right w:val="none" w:sz="0" w:space="0" w:color="auto"/>
          </w:divBdr>
          <w:divsChild>
            <w:div w:id="358893285">
              <w:marLeft w:val="0"/>
              <w:marRight w:val="0"/>
              <w:marTop w:val="0"/>
              <w:marBottom w:val="0"/>
              <w:divBdr>
                <w:top w:val="none" w:sz="0" w:space="0" w:color="auto"/>
                <w:left w:val="none" w:sz="0" w:space="0" w:color="auto"/>
                <w:bottom w:val="none" w:sz="0" w:space="0" w:color="auto"/>
                <w:right w:val="none" w:sz="0" w:space="0" w:color="auto"/>
              </w:divBdr>
              <w:divsChild>
                <w:div w:id="1713578834">
                  <w:marLeft w:val="0"/>
                  <w:marRight w:val="0"/>
                  <w:marTop w:val="0"/>
                  <w:marBottom w:val="0"/>
                  <w:divBdr>
                    <w:top w:val="none" w:sz="0" w:space="0" w:color="auto"/>
                    <w:left w:val="none" w:sz="0" w:space="0" w:color="auto"/>
                    <w:bottom w:val="none" w:sz="0" w:space="0" w:color="auto"/>
                    <w:right w:val="none" w:sz="0" w:space="0" w:color="auto"/>
                  </w:divBdr>
                  <w:divsChild>
                    <w:div w:id="1721398012">
                      <w:marLeft w:val="0"/>
                      <w:marRight w:val="0"/>
                      <w:marTop w:val="0"/>
                      <w:marBottom w:val="0"/>
                      <w:divBdr>
                        <w:top w:val="none" w:sz="0" w:space="0" w:color="auto"/>
                        <w:left w:val="none" w:sz="0" w:space="0" w:color="auto"/>
                        <w:bottom w:val="none" w:sz="0" w:space="0" w:color="auto"/>
                        <w:right w:val="none" w:sz="0" w:space="0" w:color="auto"/>
                      </w:divBdr>
                      <w:divsChild>
                        <w:div w:id="64692873">
                          <w:marLeft w:val="0"/>
                          <w:marRight w:val="0"/>
                          <w:marTop w:val="0"/>
                          <w:marBottom w:val="0"/>
                          <w:divBdr>
                            <w:top w:val="none" w:sz="0" w:space="0" w:color="auto"/>
                            <w:left w:val="none" w:sz="0" w:space="0" w:color="auto"/>
                            <w:bottom w:val="none" w:sz="0" w:space="0" w:color="auto"/>
                            <w:right w:val="none" w:sz="0" w:space="0" w:color="auto"/>
                          </w:divBdr>
                          <w:divsChild>
                            <w:div w:id="1776515094">
                              <w:marLeft w:val="0"/>
                              <w:marRight w:val="0"/>
                              <w:marTop w:val="0"/>
                              <w:marBottom w:val="0"/>
                              <w:divBdr>
                                <w:top w:val="none" w:sz="0" w:space="0" w:color="auto"/>
                                <w:left w:val="none" w:sz="0" w:space="0" w:color="auto"/>
                                <w:bottom w:val="none" w:sz="0" w:space="0" w:color="auto"/>
                                <w:right w:val="none" w:sz="0" w:space="0" w:color="auto"/>
                              </w:divBdr>
                              <w:divsChild>
                                <w:div w:id="1506749439">
                                  <w:marLeft w:val="0"/>
                                  <w:marRight w:val="0"/>
                                  <w:marTop w:val="0"/>
                                  <w:marBottom w:val="0"/>
                                  <w:divBdr>
                                    <w:top w:val="none" w:sz="0" w:space="0" w:color="auto"/>
                                    <w:left w:val="none" w:sz="0" w:space="0" w:color="auto"/>
                                    <w:bottom w:val="none" w:sz="0" w:space="0" w:color="auto"/>
                                    <w:right w:val="none" w:sz="0" w:space="0" w:color="auto"/>
                                  </w:divBdr>
                                  <w:divsChild>
                                    <w:div w:id="1160004255">
                                      <w:marLeft w:val="0"/>
                                      <w:marRight w:val="0"/>
                                      <w:marTop w:val="0"/>
                                      <w:marBottom w:val="0"/>
                                      <w:divBdr>
                                        <w:top w:val="none" w:sz="0" w:space="0" w:color="auto"/>
                                        <w:left w:val="none" w:sz="0" w:space="0" w:color="auto"/>
                                        <w:bottom w:val="none" w:sz="0" w:space="0" w:color="auto"/>
                                        <w:right w:val="none" w:sz="0" w:space="0" w:color="auto"/>
                                      </w:divBdr>
                                      <w:divsChild>
                                        <w:div w:id="3519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946519">
          <w:marLeft w:val="0"/>
          <w:marRight w:val="0"/>
          <w:marTop w:val="0"/>
          <w:marBottom w:val="0"/>
          <w:divBdr>
            <w:top w:val="none" w:sz="0" w:space="0" w:color="auto"/>
            <w:left w:val="none" w:sz="0" w:space="0" w:color="auto"/>
            <w:bottom w:val="none" w:sz="0" w:space="0" w:color="auto"/>
            <w:right w:val="none" w:sz="0" w:space="0" w:color="auto"/>
          </w:divBdr>
          <w:divsChild>
            <w:div w:id="1166896735">
              <w:marLeft w:val="0"/>
              <w:marRight w:val="0"/>
              <w:marTop w:val="0"/>
              <w:marBottom w:val="0"/>
              <w:divBdr>
                <w:top w:val="none" w:sz="0" w:space="0" w:color="auto"/>
                <w:left w:val="none" w:sz="0" w:space="0" w:color="auto"/>
                <w:bottom w:val="none" w:sz="0" w:space="0" w:color="auto"/>
                <w:right w:val="none" w:sz="0" w:space="0" w:color="auto"/>
              </w:divBdr>
              <w:divsChild>
                <w:div w:id="1608077620">
                  <w:marLeft w:val="0"/>
                  <w:marRight w:val="0"/>
                  <w:marTop w:val="0"/>
                  <w:marBottom w:val="0"/>
                  <w:divBdr>
                    <w:top w:val="none" w:sz="0" w:space="0" w:color="auto"/>
                    <w:left w:val="none" w:sz="0" w:space="0" w:color="auto"/>
                    <w:bottom w:val="none" w:sz="0" w:space="0" w:color="auto"/>
                    <w:right w:val="none" w:sz="0" w:space="0" w:color="auto"/>
                  </w:divBdr>
                  <w:divsChild>
                    <w:div w:id="1108113866">
                      <w:marLeft w:val="0"/>
                      <w:marRight w:val="0"/>
                      <w:marTop w:val="0"/>
                      <w:marBottom w:val="0"/>
                      <w:divBdr>
                        <w:top w:val="none" w:sz="0" w:space="0" w:color="auto"/>
                        <w:left w:val="none" w:sz="0" w:space="0" w:color="auto"/>
                        <w:bottom w:val="none" w:sz="0" w:space="0" w:color="auto"/>
                        <w:right w:val="none" w:sz="0" w:space="0" w:color="auto"/>
                      </w:divBdr>
                      <w:divsChild>
                        <w:div w:id="393505848">
                          <w:marLeft w:val="0"/>
                          <w:marRight w:val="0"/>
                          <w:marTop w:val="0"/>
                          <w:marBottom w:val="0"/>
                          <w:divBdr>
                            <w:top w:val="none" w:sz="0" w:space="0" w:color="auto"/>
                            <w:left w:val="none" w:sz="0" w:space="0" w:color="auto"/>
                            <w:bottom w:val="none" w:sz="0" w:space="0" w:color="auto"/>
                            <w:right w:val="none" w:sz="0" w:space="0" w:color="auto"/>
                          </w:divBdr>
                          <w:divsChild>
                            <w:div w:id="614170343">
                              <w:marLeft w:val="0"/>
                              <w:marRight w:val="0"/>
                              <w:marTop w:val="0"/>
                              <w:marBottom w:val="0"/>
                              <w:divBdr>
                                <w:top w:val="none" w:sz="0" w:space="0" w:color="auto"/>
                                <w:left w:val="none" w:sz="0" w:space="0" w:color="auto"/>
                                <w:bottom w:val="none" w:sz="0" w:space="0" w:color="auto"/>
                                <w:right w:val="none" w:sz="0" w:space="0" w:color="auto"/>
                              </w:divBdr>
                              <w:divsChild>
                                <w:div w:id="1101225414">
                                  <w:marLeft w:val="0"/>
                                  <w:marRight w:val="0"/>
                                  <w:marTop w:val="0"/>
                                  <w:marBottom w:val="0"/>
                                  <w:divBdr>
                                    <w:top w:val="none" w:sz="0" w:space="0" w:color="auto"/>
                                    <w:left w:val="none" w:sz="0" w:space="0" w:color="auto"/>
                                    <w:bottom w:val="none" w:sz="0" w:space="0" w:color="auto"/>
                                    <w:right w:val="none" w:sz="0" w:space="0" w:color="auto"/>
                                  </w:divBdr>
                                  <w:divsChild>
                                    <w:div w:id="2140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367915">
      <w:bodyDiv w:val="1"/>
      <w:marLeft w:val="0"/>
      <w:marRight w:val="0"/>
      <w:marTop w:val="0"/>
      <w:marBottom w:val="0"/>
      <w:divBdr>
        <w:top w:val="none" w:sz="0" w:space="0" w:color="auto"/>
        <w:left w:val="none" w:sz="0" w:space="0" w:color="auto"/>
        <w:bottom w:val="none" w:sz="0" w:space="0" w:color="auto"/>
        <w:right w:val="none" w:sz="0" w:space="0" w:color="auto"/>
      </w:divBdr>
    </w:div>
    <w:div w:id="1108086279">
      <w:bodyDiv w:val="1"/>
      <w:marLeft w:val="0"/>
      <w:marRight w:val="0"/>
      <w:marTop w:val="0"/>
      <w:marBottom w:val="0"/>
      <w:divBdr>
        <w:top w:val="none" w:sz="0" w:space="0" w:color="auto"/>
        <w:left w:val="none" w:sz="0" w:space="0" w:color="auto"/>
        <w:bottom w:val="none" w:sz="0" w:space="0" w:color="auto"/>
        <w:right w:val="none" w:sz="0" w:space="0" w:color="auto"/>
      </w:divBdr>
      <w:divsChild>
        <w:div w:id="473762695">
          <w:marLeft w:val="0"/>
          <w:marRight w:val="0"/>
          <w:marTop w:val="0"/>
          <w:marBottom w:val="0"/>
          <w:divBdr>
            <w:top w:val="none" w:sz="0" w:space="0" w:color="auto"/>
            <w:left w:val="none" w:sz="0" w:space="0" w:color="auto"/>
            <w:bottom w:val="none" w:sz="0" w:space="0" w:color="auto"/>
            <w:right w:val="none" w:sz="0" w:space="0" w:color="auto"/>
          </w:divBdr>
          <w:divsChild>
            <w:div w:id="1410007464">
              <w:marLeft w:val="0"/>
              <w:marRight w:val="0"/>
              <w:marTop w:val="0"/>
              <w:marBottom w:val="0"/>
              <w:divBdr>
                <w:top w:val="none" w:sz="0" w:space="0" w:color="auto"/>
                <w:left w:val="none" w:sz="0" w:space="0" w:color="auto"/>
                <w:bottom w:val="none" w:sz="0" w:space="0" w:color="auto"/>
                <w:right w:val="none" w:sz="0" w:space="0" w:color="auto"/>
              </w:divBdr>
              <w:divsChild>
                <w:div w:id="1790515904">
                  <w:marLeft w:val="0"/>
                  <w:marRight w:val="0"/>
                  <w:marTop w:val="0"/>
                  <w:marBottom w:val="0"/>
                  <w:divBdr>
                    <w:top w:val="none" w:sz="0" w:space="0" w:color="auto"/>
                    <w:left w:val="none" w:sz="0" w:space="0" w:color="auto"/>
                    <w:bottom w:val="none" w:sz="0" w:space="0" w:color="auto"/>
                    <w:right w:val="none" w:sz="0" w:space="0" w:color="auto"/>
                  </w:divBdr>
                  <w:divsChild>
                    <w:div w:id="543755021">
                      <w:marLeft w:val="0"/>
                      <w:marRight w:val="0"/>
                      <w:marTop w:val="0"/>
                      <w:marBottom w:val="0"/>
                      <w:divBdr>
                        <w:top w:val="none" w:sz="0" w:space="0" w:color="auto"/>
                        <w:left w:val="none" w:sz="0" w:space="0" w:color="auto"/>
                        <w:bottom w:val="none" w:sz="0" w:space="0" w:color="auto"/>
                        <w:right w:val="none" w:sz="0" w:space="0" w:color="auto"/>
                      </w:divBdr>
                      <w:divsChild>
                        <w:div w:id="791750066">
                          <w:marLeft w:val="0"/>
                          <w:marRight w:val="0"/>
                          <w:marTop w:val="0"/>
                          <w:marBottom w:val="0"/>
                          <w:divBdr>
                            <w:top w:val="none" w:sz="0" w:space="0" w:color="auto"/>
                            <w:left w:val="none" w:sz="0" w:space="0" w:color="auto"/>
                            <w:bottom w:val="none" w:sz="0" w:space="0" w:color="auto"/>
                            <w:right w:val="none" w:sz="0" w:space="0" w:color="auto"/>
                          </w:divBdr>
                          <w:divsChild>
                            <w:div w:id="2107530651">
                              <w:marLeft w:val="0"/>
                              <w:marRight w:val="0"/>
                              <w:marTop w:val="0"/>
                              <w:marBottom w:val="0"/>
                              <w:divBdr>
                                <w:top w:val="none" w:sz="0" w:space="0" w:color="auto"/>
                                <w:left w:val="none" w:sz="0" w:space="0" w:color="auto"/>
                                <w:bottom w:val="none" w:sz="0" w:space="0" w:color="auto"/>
                                <w:right w:val="none" w:sz="0" w:space="0" w:color="auto"/>
                              </w:divBdr>
                              <w:divsChild>
                                <w:div w:id="2061395668">
                                  <w:marLeft w:val="0"/>
                                  <w:marRight w:val="0"/>
                                  <w:marTop w:val="0"/>
                                  <w:marBottom w:val="0"/>
                                  <w:divBdr>
                                    <w:top w:val="none" w:sz="0" w:space="0" w:color="auto"/>
                                    <w:left w:val="none" w:sz="0" w:space="0" w:color="auto"/>
                                    <w:bottom w:val="none" w:sz="0" w:space="0" w:color="auto"/>
                                    <w:right w:val="none" w:sz="0" w:space="0" w:color="auto"/>
                                  </w:divBdr>
                                  <w:divsChild>
                                    <w:div w:id="1729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13776">
          <w:marLeft w:val="0"/>
          <w:marRight w:val="0"/>
          <w:marTop w:val="0"/>
          <w:marBottom w:val="0"/>
          <w:divBdr>
            <w:top w:val="none" w:sz="0" w:space="0" w:color="auto"/>
            <w:left w:val="none" w:sz="0" w:space="0" w:color="auto"/>
            <w:bottom w:val="none" w:sz="0" w:space="0" w:color="auto"/>
            <w:right w:val="none" w:sz="0" w:space="0" w:color="auto"/>
          </w:divBdr>
          <w:divsChild>
            <w:div w:id="146365055">
              <w:marLeft w:val="0"/>
              <w:marRight w:val="0"/>
              <w:marTop w:val="0"/>
              <w:marBottom w:val="0"/>
              <w:divBdr>
                <w:top w:val="none" w:sz="0" w:space="0" w:color="auto"/>
                <w:left w:val="none" w:sz="0" w:space="0" w:color="auto"/>
                <w:bottom w:val="none" w:sz="0" w:space="0" w:color="auto"/>
                <w:right w:val="none" w:sz="0" w:space="0" w:color="auto"/>
              </w:divBdr>
              <w:divsChild>
                <w:div w:id="1431586931">
                  <w:marLeft w:val="0"/>
                  <w:marRight w:val="0"/>
                  <w:marTop w:val="0"/>
                  <w:marBottom w:val="0"/>
                  <w:divBdr>
                    <w:top w:val="none" w:sz="0" w:space="0" w:color="auto"/>
                    <w:left w:val="none" w:sz="0" w:space="0" w:color="auto"/>
                    <w:bottom w:val="none" w:sz="0" w:space="0" w:color="auto"/>
                    <w:right w:val="none" w:sz="0" w:space="0" w:color="auto"/>
                  </w:divBdr>
                  <w:divsChild>
                    <w:div w:id="122582086">
                      <w:marLeft w:val="0"/>
                      <w:marRight w:val="0"/>
                      <w:marTop w:val="0"/>
                      <w:marBottom w:val="0"/>
                      <w:divBdr>
                        <w:top w:val="none" w:sz="0" w:space="0" w:color="auto"/>
                        <w:left w:val="none" w:sz="0" w:space="0" w:color="auto"/>
                        <w:bottom w:val="none" w:sz="0" w:space="0" w:color="auto"/>
                        <w:right w:val="none" w:sz="0" w:space="0" w:color="auto"/>
                      </w:divBdr>
                      <w:divsChild>
                        <w:div w:id="340546449">
                          <w:marLeft w:val="0"/>
                          <w:marRight w:val="0"/>
                          <w:marTop w:val="0"/>
                          <w:marBottom w:val="0"/>
                          <w:divBdr>
                            <w:top w:val="none" w:sz="0" w:space="0" w:color="auto"/>
                            <w:left w:val="none" w:sz="0" w:space="0" w:color="auto"/>
                            <w:bottom w:val="none" w:sz="0" w:space="0" w:color="auto"/>
                            <w:right w:val="none" w:sz="0" w:space="0" w:color="auto"/>
                          </w:divBdr>
                          <w:divsChild>
                            <w:div w:id="689375079">
                              <w:marLeft w:val="0"/>
                              <w:marRight w:val="0"/>
                              <w:marTop w:val="0"/>
                              <w:marBottom w:val="0"/>
                              <w:divBdr>
                                <w:top w:val="none" w:sz="0" w:space="0" w:color="auto"/>
                                <w:left w:val="none" w:sz="0" w:space="0" w:color="auto"/>
                                <w:bottom w:val="none" w:sz="0" w:space="0" w:color="auto"/>
                                <w:right w:val="none" w:sz="0" w:space="0" w:color="auto"/>
                              </w:divBdr>
                              <w:divsChild>
                                <w:div w:id="106126854">
                                  <w:marLeft w:val="0"/>
                                  <w:marRight w:val="0"/>
                                  <w:marTop w:val="0"/>
                                  <w:marBottom w:val="0"/>
                                  <w:divBdr>
                                    <w:top w:val="none" w:sz="0" w:space="0" w:color="auto"/>
                                    <w:left w:val="none" w:sz="0" w:space="0" w:color="auto"/>
                                    <w:bottom w:val="none" w:sz="0" w:space="0" w:color="auto"/>
                                    <w:right w:val="none" w:sz="0" w:space="0" w:color="auto"/>
                                  </w:divBdr>
                                  <w:divsChild>
                                    <w:div w:id="173158420">
                                      <w:marLeft w:val="0"/>
                                      <w:marRight w:val="0"/>
                                      <w:marTop w:val="0"/>
                                      <w:marBottom w:val="0"/>
                                      <w:divBdr>
                                        <w:top w:val="none" w:sz="0" w:space="0" w:color="auto"/>
                                        <w:left w:val="none" w:sz="0" w:space="0" w:color="auto"/>
                                        <w:bottom w:val="none" w:sz="0" w:space="0" w:color="auto"/>
                                        <w:right w:val="none" w:sz="0" w:space="0" w:color="auto"/>
                                      </w:divBdr>
                                      <w:divsChild>
                                        <w:div w:id="98508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101344">
          <w:marLeft w:val="0"/>
          <w:marRight w:val="0"/>
          <w:marTop w:val="0"/>
          <w:marBottom w:val="0"/>
          <w:divBdr>
            <w:top w:val="none" w:sz="0" w:space="0" w:color="auto"/>
            <w:left w:val="none" w:sz="0" w:space="0" w:color="auto"/>
            <w:bottom w:val="none" w:sz="0" w:space="0" w:color="auto"/>
            <w:right w:val="none" w:sz="0" w:space="0" w:color="auto"/>
          </w:divBdr>
          <w:divsChild>
            <w:div w:id="1021317753">
              <w:marLeft w:val="0"/>
              <w:marRight w:val="0"/>
              <w:marTop w:val="0"/>
              <w:marBottom w:val="0"/>
              <w:divBdr>
                <w:top w:val="none" w:sz="0" w:space="0" w:color="auto"/>
                <w:left w:val="none" w:sz="0" w:space="0" w:color="auto"/>
                <w:bottom w:val="none" w:sz="0" w:space="0" w:color="auto"/>
                <w:right w:val="none" w:sz="0" w:space="0" w:color="auto"/>
              </w:divBdr>
              <w:divsChild>
                <w:div w:id="1256674658">
                  <w:marLeft w:val="0"/>
                  <w:marRight w:val="0"/>
                  <w:marTop w:val="0"/>
                  <w:marBottom w:val="0"/>
                  <w:divBdr>
                    <w:top w:val="none" w:sz="0" w:space="0" w:color="auto"/>
                    <w:left w:val="none" w:sz="0" w:space="0" w:color="auto"/>
                    <w:bottom w:val="none" w:sz="0" w:space="0" w:color="auto"/>
                    <w:right w:val="none" w:sz="0" w:space="0" w:color="auto"/>
                  </w:divBdr>
                  <w:divsChild>
                    <w:div w:id="683483090">
                      <w:marLeft w:val="0"/>
                      <w:marRight w:val="0"/>
                      <w:marTop w:val="0"/>
                      <w:marBottom w:val="0"/>
                      <w:divBdr>
                        <w:top w:val="none" w:sz="0" w:space="0" w:color="auto"/>
                        <w:left w:val="none" w:sz="0" w:space="0" w:color="auto"/>
                        <w:bottom w:val="none" w:sz="0" w:space="0" w:color="auto"/>
                        <w:right w:val="none" w:sz="0" w:space="0" w:color="auto"/>
                      </w:divBdr>
                      <w:divsChild>
                        <w:div w:id="843252937">
                          <w:marLeft w:val="0"/>
                          <w:marRight w:val="0"/>
                          <w:marTop w:val="0"/>
                          <w:marBottom w:val="0"/>
                          <w:divBdr>
                            <w:top w:val="none" w:sz="0" w:space="0" w:color="auto"/>
                            <w:left w:val="none" w:sz="0" w:space="0" w:color="auto"/>
                            <w:bottom w:val="none" w:sz="0" w:space="0" w:color="auto"/>
                            <w:right w:val="none" w:sz="0" w:space="0" w:color="auto"/>
                          </w:divBdr>
                          <w:divsChild>
                            <w:div w:id="237523955">
                              <w:marLeft w:val="0"/>
                              <w:marRight w:val="0"/>
                              <w:marTop w:val="0"/>
                              <w:marBottom w:val="0"/>
                              <w:divBdr>
                                <w:top w:val="none" w:sz="0" w:space="0" w:color="auto"/>
                                <w:left w:val="none" w:sz="0" w:space="0" w:color="auto"/>
                                <w:bottom w:val="none" w:sz="0" w:space="0" w:color="auto"/>
                                <w:right w:val="none" w:sz="0" w:space="0" w:color="auto"/>
                              </w:divBdr>
                              <w:divsChild>
                                <w:div w:id="24908598">
                                  <w:marLeft w:val="0"/>
                                  <w:marRight w:val="0"/>
                                  <w:marTop w:val="0"/>
                                  <w:marBottom w:val="0"/>
                                  <w:divBdr>
                                    <w:top w:val="none" w:sz="0" w:space="0" w:color="auto"/>
                                    <w:left w:val="none" w:sz="0" w:space="0" w:color="auto"/>
                                    <w:bottom w:val="none" w:sz="0" w:space="0" w:color="auto"/>
                                    <w:right w:val="none" w:sz="0" w:space="0" w:color="auto"/>
                                  </w:divBdr>
                                  <w:divsChild>
                                    <w:div w:id="8629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158562">
      <w:bodyDiv w:val="1"/>
      <w:marLeft w:val="0"/>
      <w:marRight w:val="0"/>
      <w:marTop w:val="0"/>
      <w:marBottom w:val="0"/>
      <w:divBdr>
        <w:top w:val="none" w:sz="0" w:space="0" w:color="auto"/>
        <w:left w:val="none" w:sz="0" w:space="0" w:color="auto"/>
        <w:bottom w:val="none" w:sz="0" w:space="0" w:color="auto"/>
        <w:right w:val="none" w:sz="0" w:space="0" w:color="auto"/>
      </w:divBdr>
    </w:div>
    <w:div w:id="1204900018">
      <w:bodyDiv w:val="1"/>
      <w:marLeft w:val="0"/>
      <w:marRight w:val="0"/>
      <w:marTop w:val="0"/>
      <w:marBottom w:val="0"/>
      <w:divBdr>
        <w:top w:val="none" w:sz="0" w:space="0" w:color="auto"/>
        <w:left w:val="none" w:sz="0" w:space="0" w:color="auto"/>
        <w:bottom w:val="none" w:sz="0" w:space="0" w:color="auto"/>
        <w:right w:val="none" w:sz="0" w:space="0" w:color="auto"/>
      </w:divBdr>
    </w:div>
    <w:div w:id="1233272523">
      <w:bodyDiv w:val="1"/>
      <w:marLeft w:val="0"/>
      <w:marRight w:val="0"/>
      <w:marTop w:val="0"/>
      <w:marBottom w:val="0"/>
      <w:divBdr>
        <w:top w:val="none" w:sz="0" w:space="0" w:color="auto"/>
        <w:left w:val="none" w:sz="0" w:space="0" w:color="auto"/>
        <w:bottom w:val="none" w:sz="0" w:space="0" w:color="auto"/>
        <w:right w:val="none" w:sz="0" w:space="0" w:color="auto"/>
      </w:divBdr>
    </w:div>
    <w:div w:id="1276208864">
      <w:bodyDiv w:val="1"/>
      <w:marLeft w:val="0"/>
      <w:marRight w:val="0"/>
      <w:marTop w:val="0"/>
      <w:marBottom w:val="0"/>
      <w:divBdr>
        <w:top w:val="none" w:sz="0" w:space="0" w:color="auto"/>
        <w:left w:val="none" w:sz="0" w:space="0" w:color="auto"/>
        <w:bottom w:val="none" w:sz="0" w:space="0" w:color="auto"/>
        <w:right w:val="none" w:sz="0" w:space="0" w:color="auto"/>
      </w:divBdr>
    </w:div>
    <w:div w:id="1312712559">
      <w:bodyDiv w:val="1"/>
      <w:marLeft w:val="0"/>
      <w:marRight w:val="0"/>
      <w:marTop w:val="0"/>
      <w:marBottom w:val="0"/>
      <w:divBdr>
        <w:top w:val="none" w:sz="0" w:space="0" w:color="auto"/>
        <w:left w:val="none" w:sz="0" w:space="0" w:color="auto"/>
        <w:bottom w:val="none" w:sz="0" w:space="0" w:color="auto"/>
        <w:right w:val="none" w:sz="0" w:space="0" w:color="auto"/>
      </w:divBdr>
    </w:div>
    <w:div w:id="1377385677">
      <w:bodyDiv w:val="1"/>
      <w:marLeft w:val="0"/>
      <w:marRight w:val="0"/>
      <w:marTop w:val="0"/>
      <w:marBottom w:val="0"/>
      <w:divBdr>
        <w:top w:val="none" w:sz="0" w:space="0" w:color="auto"/>
        <w:left w:val="none" w:sz="0" w:space="0" w:color="auto"/>
        <w:bottom w:val="none" w:sz="0" w:space="0" w:color="auto"/>
        <w:right w:val="none" w:sz="0" w:space="0" w:color="auto"/>
      </w:divBdr>
    </w:div>
    <w:div w:id="1447038846">
      <w:bodyDiv w:val="1"/>
      <w:marLeft w:val="0"/>
      <w:marRight w:val="0"/>
      <w:marTop w:val="0"/>
      <w:marBottom w:val="0"/>
      <w:divBdr>
        <w:top w:val="none" w:sz="0" w:space="0" w:color="auto"/>
        <w:left w:val="none" w:sz="0" w:space="0" w:color="auto"/>
        <w:bottom w:val="none" w:sz="0" w:space="0" w:color="auto"/>
        <w:right w:val="none" w:sz="0" w:space="0" w:color="auto"/>
      </w:divBdr>
    </w:div>
    <w:div w:id="1479494280">
      <w:bodyDiv w:val="1"/>
      <w:marLeft w:val="0"/>
      <w:marRight w:val="0"/>
      <w:marTop w:val="0"/>
      <w:marBottom w:val="0"/>
      <w:divBdr>
        <w:top w:val="none" w:sz="0" w:space="0" w:color="auto"/>
        <w:left w:val="none" w:sz="0" w:space="0" w:color="auto"/>
        <w:bottom w:val="none" w:sz="0" w:space="0" w:color="auto"/>
        <w:right w:val="none" w:sz="0" w:space="0" w:color="auto"/>
      </w:divBdr>
    </w:div>
    <w:div w:id="1494221719">
      <w:bodyDiv w:val="1"/>
      <w:marLeft w:val="0"/>
      <w:marRight w:val="0"/>
      <w:marTop w:val="0"/>
      <w:marBottom w:val="0"/>
      <w:divBdr>
        <w:top w:val="none" w:sz="0" w:space="0" w:color="auto"/>
        <w:left w:val="none" w:sz="0" w:space="0" w:color="auto"/>
        <w:bottom w:val="none" w:sz="0" w:space="0" w:color="auto"/>
        <w:right w:val="none" w:sz="0" w:space="0" w:color="auto"/>
      </w:divBdr>
    </w:div>
    <w:div w:id="1518697284">
      <w:bodyDiv w:val="1"/>
      <w:marLeft w:val="0"/>
      <w:marRight w:val="0"/>
      <w:marTop w:val="0"/>
      <w:marBottom w:val="0"/>
      <w:divBdr>
        <w:top w:val="none" w:sz="0" w:space="0" w:color="auto"/>
        <w:left w:val="none" w:sz="0" w:space="0" w:color="auto"/>
        <w:bottom w:val="none" w:sz="0" w:space="0" w:color="auto"/>
        <w:right w:val="none" w:sz="0" w:space="0" w:color="auto"/>
      </w:divBdr>
      <w:divsChild>
        <w:div w:id="1698507445">
          <w:marLeft w:val="0"/>
          <w:marRight w:val="0"/>
          <w:marTop w:val="0"/>
          <w:marBottom w:val="0"/>
          <w:divBdr>
            <w:top w:val="none" w:sz="0" w:space="0" w:color="auto"/>
            <w:left w:val="none" w:sz="0" w:space="0" w:color="auto"/>
            <w:bottom w:val="none" w:sz="0" w:space="0" w:color="auto"/>
            <w:right w:val="none" w:sz="0" w:space="0" w:color="auto"/>
          </w:divBdr>
        </w:div>
        <w:div w:id="1284851105">
          <w:marLeft w:val="0"/>
          <w:marRight w:val="0"/>
          <w:marTop w:val="0"/>
          <w:marBottom w:val="0"/>
          <w:divBdr>
            <w:top w:val="none" w:sz="0" w:space="0" w:color="auto"/>
            <w:left w:val="none" w:sz="0" w:space="0" w:color="auto"/>
            <w:bottom w:val="none" w:sz="0" w:space="0" w:color="auto"/>
            <w:right w:val="none" w:sz="0" w:space="0" w:color="auto"/>
          </w:divBdr>
        </w:div>
      </w:divsChild>
    </w:div>
    <w:div w:id="1581328697">
      <w:bodyDiv w:val="1"/>
      <w:marLeft w:val="0"/>
      <w:marRight w:val="0"/>
      <w:marTop w:val="0"/>
      <w:marBottom w:val="0"/>
      <w:divBdr>
        <w:top w:val="none" w:sz="0" w:space="0" w:color="auto"/>
        <w:left w:val="none" w:sz="0" w:space="0" w:color="auto"/>
        <w:bottom w:val="none" w:sz="0" w:space="0" w:color="auto"/>
        <w:right w:val="none" w:sz="0" w:space="0" w:color="auto"/>
      </w:divBdr>
    </w:div>
    <w:div w:id="1705253737">
      <w:bodyDiv w:val="1"/>
      <w:marLeft w:val="0"/>
      <w:marRight w:val="0"/>
      <w:marTop w:val="0"/>
      <w:marBottom w:val="0"/>
      <w:divBdr>
        <w:top w:val="none" w:sz="0" w:space="0" w:color="auto"/>
        <w:left w:val="none" w:sz="0" w:space="0" w:color="auto"/>
        <w:bottom w:val="none" w:sz="0" w:space="0" w:color="auto"/>
        <w:right w:val="none" w:sz="0" w:space="0" w:color="auto"/>
      </w:divBdr>
    </w:div>
    <w:div w:id="1818524700">
      <w:bodyDiv w:val="1"/>
      <w:marLeft w:val="0"/>
      <w:marRight w:val="0"/>
      <w:marTop w:val="0"/>
      <w:marBottom w:val="0"/>
      <w:divBdr>
        <w:top w:val="none" w:sz="0" w:space="0" w:color="auto"/>
        <w:left w:val="none" w:sz="0" w:space="0" w:color="auto"/>
        <w:bottom w:val="none" w:sz="0" w:space="0" w:color="auto"/>
        <w:right w:val="none" w:sz="0" w:space="0" w:color="auto"/>
      </w:divBdr>
    </w:div>
    <w:div w:id="1867326443">
      <w:bodyDiv w:val="1"/>
      <w:marLeft w:val="0"/>
      <w:marRight w:val="0"/>
      <w:marTop w:val="0"/>
      <w:marBottom w:val="0"/>
      <w:divBdr>
        <w:top w:val="none" w:sz="0" w:space="0" w:color="auto"/>
        <w:left w:val="none" w:sz="0" w:space="0" w:color="auto"/>
        <w:bottom w:val="none" w:sz="0" w:space="0" w:color="auto"/>
        <w:right w:val="none" w:sz="0" w:space="0" w:color="auto"/>
      </w:divBdr>
    </w:div>
    <w:div w:id="1893033341">
      <w:bodyDiv w:val="1"/>
      <w:marLeft w:val="0"/>
      <w:marRight w:val="0"/>
      <w:marTop w:val="0"/>
      <w:marBottom w:val="0"/>
      <w:divBdr>
        <w:top w:val="none" w:sz="0" w:space="0" w:color="auto"/>
        <w:left w:val="none" w:sz="0" w:space="0" w:color="auto"/>
        <w:bottom w:val="none" w:sz="0" w:space="0" w:color="auto"/>
        <w:right w:val="none" w:sz="0" w:space="0" w:color="auto"/>
      </w:divBdr>
    </w:div>
    <w:div w:id="1934389686">
      <w:bodyDiv w:val="1"/>
      <w:marLeft w:val="0"/>
      <w:marRight w:val="0"/>
      <w:marTop w:val="0"/>
      <w:marBottom w:val="0"/>
      <w:divBdr>
        <w:top w:val="none" w:sz="0" w:space="0" w:color="auto"/>
        <w:left w:val="none" w:sz="0" w:space="0" w:color="auto"/>
        <w:bottom w:val="none" w:sz="0" w:space="0" w:color="auto"/>
        <w:right w:val="none" w:sz="0" w:space="0" w:color="auto"/>
      </w:divBdr>
    </w:div>
    <w:div w:id="211111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8264</Characters>
  <Application>Microsoft Office Word</Application>
  <DocSecurity>0</DocSecurity>
  <Lines>359</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Saleh</dc:creator>
  <cp:keywords/>
  <dc:description/>
  <cp:lastModifiedBy>Erin Caulfield</cp:lastModifiedBy>
  <cp:revision>2</cp:revision>
  <cp:lastPrinted>2024-06-27T09:26:00Z</cp:lastPrinted>
  <dcterms:created xsi:type="dcterms:W3CDTF">2026-09-01T13:16:00Z</dcterms:created>
  <dcterms:modified xsi:type="dcterms:W3CDTF">2026-09-01T13:16:00Z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8c55c63d91e6e768a731aa7a2f9ffb5897405719ff367c01c88296bbab81f20f</vt:lpwstr>
  </property>
</Properties>
</file>