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5ECEE" w14:textId="3708EE07" w:rsidR="00AA3376" w:rsidRDefault="00D75C5C" w:rsidP="00AA3376">
      <w:r>
        <w:rPr>
          <w:noProof/>
        </w:rPr>
        <w:drawing>
          <wp:anchor distT="0" distB="0" distL="114300" distR="114300" simplePos="0" relativeHeight="251660288" behindDoc="0" locked="0" layoutInCell="1" allowOverlap="1" wp14:anchorId="5CC0FD02" wp14:editId="6CA0624D">
            <wp:simplePos x="0" y="0"/>
            <wp:positionH relativeFrom="margin">
              <wp:align>left</wp:align>
            </wp:positionH>
            <wp:positionV relativeFrom="paragraph">
              <wp:posOffset>0</wp:posOffset>
            </wp:positionV>
            <wp:extent cx="1314450" cy="1314450"/>
            <wp:effectExtent l="0" t="0" r="0" b="0"/>
            <wp:wrapThrough wrapText="bothSides">
              <wp:wrapPolygon edited="0">
                <wp:start x="0" y="0"/>
                <wp:lineTo x="0" y="21287"/>
                <wp:lineTo x="21287" y="21287"/>
                <wp:lineTo x="21287" y="0"/>
                <wp:lineTo x="0" y="0"/>
              </wp:wrapPolygon>
            </wp:wrapThrough>
            <wp:docPr id="1110279422" name="Picture 1">
              <a:extLst xmlns:a="http://schemas.openxmlformats.org/drawingml/2006/main">
                <a:ext uri="{FF2B5EF4-FFF2-40B4-BE49-F238E27FC236}">
                  <a16:creationId xmlns:a16="http://schemas.microsoft.com/office/drawing/2014/main" id="{B52DAE5D-F9F0-4372-9F97-5069590ECB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pic:spPr>
                </pic:pic>
              </a:graphicData>
            </a:graphic>
            <wp14:sizeRelH relativeFrom="page">
              <wp14:pctWidth>0</wp14:pctWidth>
            </wp14:sizeRelH>
            <wp14:sizeRelV relativeFrom="page">
              <wp14:pctHeight>0</wp14:pctHeight>
            </wp14:sizeRelV>
          </wp:anchor>
        </w:drawing>
      </w:r>
      <w:r w:rsidR="00AA3376">
        <w:rPr>
          <w:b/>
          <w:bCs/>
          <w:noProof/>
          <w:sz w:val="32"/>
          <w:szCs w:val="32"/>
          <w:lang w:val="en-US"/>
        </w:rPr>
        <w:drawing>
          <wp:anchor distT="0" distB="0" distL="114300" distR="114300" simplePos="0" relativeHeight="251659264" behindDoc="0" locked="0" layoutInCell="1" allowOverlap="1" wp14:anchorId="17F6AABF" wp14:editId="741C116E">
            <wp:simplePos x="0" y="0"/>
            <wp:positionH relativeFrom="margin">
              <wp:align>right</wp:align>
            </wp:positionH>
            <wp:positionV relativeFrom="paragraph">
              <wp:posOffset>-142876</wp:posOffset>
            </wp:positionV>
            <wp:extent cx="1188570" cy="1476375"/>
            <wp:effectExtent l="0" t="0" r="0" b="0"/>
            <wp:wrapThrough wrapText="bothSides">
              <wp:wrapPolygon edited="0">
                <wp:start x="0" y="0"/>
                <wp:lineTo x="0" y="21182"/>
                <wp:lineTo x="21127" y="21182"/>
                <wp:lineTo x="21127" y="0"/>
                <wp:lineTo x="0" y="0"/>
              </wp:wrapPolygon>
            </wp:wrapThrough>
            <wp:docPr id="279703475" name="Picture 2">
              <a:extLst xmlns:a="http://schemas.openxmlformats.org/drawingml/2006/main">
                <a:ext uri="{FF2B5EF4-FFF2-40B4-BE49-F238E27FC236}">
                  <a16:creationId xmlns:a16="http://schemas.microsoft.com/office/drawing/2014/main" id="{32801638-78A6-4CED-8CAE-C2209983FD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8570" cy="1476375"/>
                    </a:xfrm>
                    <a:prstGeom prst="rect">
                      <a:avLst/>
                    </a:prstGeom>
                    <a:noFill/>
                  </pic:spPr>
                </pic:pic>
              </a:graphicData>
            </a:graphic>
            <wp14:sizeRelH relativeFrom="margin">
              <wp14:pctWidth>0</wp14:pctWidth>
            </wp14:sizeRelH>
            <wp14:sizeRelV relativeFrom="margin">
              <wp14:pctHeight>0</wp14:pctHeight>
            </wp14:sizeRelV>
          </wp:anchor>
        </w:drawing>
      </w:r>
    </w:p>
    <w:p w14:paraId="401F3E6E" w14:textId="62BB974D" w:rsidR="00AA3376" w:rsidRDefault="00E328F1" w:rsidP="00AA3376">
      <w:pPr>
        <w:pStyle w:val="ListParagraph"/>
        <w:rPr>
          <w:lang w:val="en-US"/>
        </w:rPr>
      </w:pPr>
      <w:r w:rsidRPr="00053EE1">
        <w:rPr>
          <w:b/>
          <w:bCs/>
          <w:noProof/>
          <w:sz w:val="32"/>
          <w:szCs w:val="32"/>
          <w:lang w:val="en-US"/>
        </w:rPr>
        <mc:AlternateContent>
          <mc:Choice Requires="wps">
            <w:drawing>
              <wp:anchor distT="45720" distB="45720" distL="114300" distR="114300" simplePos="0" relativeHeight="251661312" behindDoc="1" locked="0" layoutInCell="1" allowOverlap="1" wp14:anchorId="6942BE2F" wp14:editId="58CE966D">
                <wp:simplePos x="0" y="0"/>
                <wp:positionH relativeFrom="margin">
                  <wp:posOffset>1645920</wp:posOffset>
                </wp:positionH>
                <wp:positionV relativeFrom="paragraph">
                  <wp:posOffset>48895</wp:posOffset>
                </wp:positionV>
                <wp:extent cx="2377440" cy="1021080"/>
                <wp:effectExtent l="0" t="0" r="0" b="7620"/>
                <wp:wrapNone/>
                <wp:docPr id="217" name="Text Box 2">
                  <a:extLst xmlns:a="http://schemas.openxmlformats.org/drawingml/2006/main">
                    <a:ext uri="{FF2B5EF4-FFF2-40B4-BE49-F238E27FC236}">
                      <a16:creationId xmlns:a16="http://schemas.microsoft.com/office/drawing/2014/main" id="{5273BABD-885E-4193-B969-72BFF5D58F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377440" cy="1021080"/>
                        </a:xfrm>
                        <a:prstGeom prst="rect">
                          <a:avLst/>
                        </a:prstGeom>
                        <a:solidFill>
                          <a:srgbClr val="FFFFFF"/>
                        </a:solidFill>
                        <a:ln w="9525">
                          <a:noFill/>
                          <a:miter/>
                        </a:ln>
                      </wps:spPr>
                      <wps:txbx>
                        <w:txbxContent>
                          <w:p w14:paraId="7F7333B9" w14:textId="35C27BAC" w:rsidR="00AA3376" w:rsidRPr="00AA3376" w:rsidRDefault="002817FE" w:rsidP="00C3544C">
                            <w:pPr>
                              <w:spacing w:line="276" w:lineRule="auto"/>
                              <w:jc w:val="center"/>
                              <w:rPr>
                                <w:rFonts w:ascii="Bookman Old Style" w:hAnsi="Bookman Old Style"/>
                                <w:b/>
                                <w:bCs/>
                                <w:kern w:val="0"/>
                                <w:sz w:val="36"/>
                                <w:szCs w:val="36"/>
                                <w:lang w:val="en-US"/>
                                <w14:ligatures w14:val="none"/>
                              </w:rPr>
                            </w:pPr>
                            <w:r>
                              <w:rPr>
                                <w:rFonts w:ascii="Bookman Old Style" w:hAnsi="Bookman Old Style"/>
                                <w:b/>
                                <w:bCs/>
                                <w:sz w:val="36"/>
                                <w:szCs w:val="36"/>
                                <w:lang w:val="en-US"/>
                              </w:rPr>
                              <w:t xml:space="preserve">General teacher’s notes on </w:t>
                            </w:r>
                            <w:r w:rsidR="00C3544C">
                              <w:rPr>
                                <w:rFonts w:ascii="Bookman Old Style" w:hAnsi="Bookman Old Style"/>
                                <w:b/>
                                <w:bCs/>
                                <w:sz w:val="36"/>
                                <w:szCs w:val="36"/>
                                <w:lang w:val="en-US"/>
                              </w:rPr>
                              <w:t>the Beatles</w:t>
                            </w:r>
                          </w:p>
                        </w:txbxContent>
                      </wps:txbx>
                      <wps:bodyPr wrap="square" lIns="91440" tIns="45720" rIns="91440" bIns="45720" anchor="t">
                        <a:noAutofit/>
                      </wps:bodyPr>
                    </wps:wsp>
                  </a:graphicData>
                </a:graphic>
                <wp14:sizeRelH relativeFrom="margin">
                  <wp14:pctWidth>40000</wp14:pctWidth>
                </wp14:sizeRelH>
                <wp14:sizeRelV relativeFrom="margin">
                  <wp14:pctHeight>0</wp14:pctHeight>
                </wp14:sizeRelV>
              </wp:anchor>
            </w:drawing>
          </mc:Choice>
          <mc:Fallback>
            <w:pict>
              <v:rect w14:anchorId="6942BE2F" id="Text Box 2" o:spid="_x0000_s1026" style="position:absolute;left:0;text-align:left;margin-left:129.6pt;margin-top:3.85pt;width:187.2pt;height:80.4pt;z-index:-25165516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" stroked="f">
                <v:textbox>
                  <w:txbxContent>
                    <w:p w14:paraId="7F7333B9" w14:textId="35C27BAC" w:rsidR="00AA3376" w:rsidRPr="00AA3376" w:rsidRDefault="002817FE" w:rsidP="00C3544C">
                      <w:pPr>
                        <w:spacing w:line="276" w:lineRule="auto"/>
                        <w:jc w:val="center"/>
                        <w:rPr>
                          <w:rFonts w:ascii="Bookman Old Style" w:hAnsi="Bookman Old Style"/>
                          <w:b/>
                          <w:bCs/>
                          <w:kern w:val="0"/>
                          <w:sz w:val="36"/>
                          <w:szCs w:val="36"/>
                          <w:lang w:val="en-US"/>
                          <w14:ligatures w14:val="none"/>
                        </w:rPr>
                      </w:pPr>
                      <w:r>
                        <w:rPr>
                          <w:rFonts w:ascii="Bookman Old Style" w:hAnsi="Bookman Old Style"/>
                          <w:b/>
                          <w:bCs/>
                          <w:sz w:val="36"/>
                          <w:szCs w:val="36"/>
                          <w:lang w:val="en-US"/>
                        </w:rPr>
                        <w:t xml:space="preserve">General teacher’s notes on </w:t>
                      </w:r>
                      <w:r w:rsidR="00C3544C">
                        <w:rPr>
                          <w:rFonts w:ascii="Bookman Old Style" w:hAnsi="Bookman Old Style"/>
                          <w:b/>
                          <w:bCs/>
                          <w:sz w:val="36"/>
                          <w:szCs w:val="36"/>
                          <w:lang w:val="en-US"/>
                        </w:rPr>
                        <w:t>the Beatles</w:t>
                      </w:r>
                    </w:p>
                  </w:txbxContent>
                </v:textbox>
                <w10:wrap anchorx="margin"/>
              </v:rect>
            </w:pict>
          </mc:Fallback>
        </mc:AlternateContent>
      </w:r>
    </w:p>
    <w:p w14:paraId="09AACA62" w14:textId="77777777" w:rsidR="00AA3376" w:rsidRDefault="00AA3376" w:rsidP="00AA3376">
      <w:pPr>
        <w:rPr>
          <w:b/>
          <w:bCs/>
          <w:lang w:val="en-US"/>
        </w:rPr>
      </w:pPr>
    </w:p>
    <w:p w14:paraId="7822C73F" w14:textId="77777777" w:rsidR="00AA3376" w:rsidRDefault="00AA3376" w:rsidP="00AA3376">
      <w:pPr>
        <w:rPr>
          <w:b/>
          <w:bCs/>
          <w:lang w:val="en-US"/>
        </w:rPr>
      </w:pPr>
    </w:p>
    <w:p w14:paraId="51C57462" w14:textId="77777777" w:rsidR="00462BA6" w:rsidRDefault="00462BA6" w:rsidP="007D63F8">
      <w:pPr>
        <w:rPr>
          <w:sz w:val="22"/>
          <w:szCs w:val="22"/>
        </w:rPr>
      </w:pPr>
    </w:p>
    <w:p w14:paraId="72ED4C45" w14:textId="77777777" w:rsidR="002817FE" w:rsidRPr="00E328F1" w:rsidRDefault="002817FE" w:rsidP="007D63F8">
      <w:pPr>
        <w:rPr>
          <w:sz w:val="22"/>
          <w:szCs w:val="22"/>
        </w:rPr>
      </w:pPr>
    </w:p>
    <w:p w14:paraId="2A879308" w14:textId="5ED2D136" w:rsidR="00232F24" w:rsidRPr="00232F24" w:rsidRDefault="00C3544C" w:rsidP="00232F24">
      <w:pPr>
        <w:pStyle w:val="ListParagraph"/>
        <w:numPr>
          <w:ilvl w:val="0"/>
          <w:numId w:val="3"/>
        </w:numPr>
        <w:rPr>
          <w:rFonts w:ascii="Arial" w:hAnsi="Arial" w:cs="Arial"/>
          <w:sz w:val="22"/>
          <w:szCs w:val="22"/>
        </w:rPr>
      </w:pPr>
      <w:r>
        <w:rPr>
          <w:rFonts w:ascii="Arial" w:hAnsi="Arial" w:cs="Arial"/>
          <w:b/>
          <w:bCs/>
          <w:sz w:val="22"/>
          <w:szCs w:val="22"/>
          <w:lang w:val="en-US"/>
        </w:rPr>
        <w:t xml:space="preserve">The Beatles all come from Liverpool.  The band started when the 17-year-old John Lennon was introduced to the 15-year-old Paul McCartney at the Woolton Church Fete on the </w:t>
      </w:r>
      <w:proofErr w:type="gramStart"/>
      <w:r>
        <w:rPr>
          <w:rFonts w:ascii="Arial" w:hAnsi="Arial" w:cs="Arial"/>
          <w:b/>
          <w:bCs/>
          <w:sz w:val="22"/>
          <w:szCs w:val="22"/>
          <w:lang w:val="en-US"/>
        </w:rPr>
        <w:t>6</w:t>
      </w:r>
      <w:r w:rsidRPr="00C3544C">
        <w:rPr>
          <w:rFonts w:ascii="Arial" w:hAnsi="Arial" w:cs="Arial"/>
          <w:b/>
          <w:bCs/>
          <w:sz w:val="22"/>
          <w:szCs w:val="22"/>
          <w:vertAlign w:val="superscript"/>
          <w:lang w:val="en-US"/>
        </w:rPr>
        <w:t>th</w:t>
      </w:r>
      <w:proofErr w:type="gramEnd"/>
      <w:r>
        <w:rPr>
          <w:rFonts w:ascii="Arial" w:hAnsi="Arial" w:cs="Arial"/>
          <w:b/>
          <w:bCs/>
          <w:sz w:val="22"/>
          <w:szCs w:val="22"/>
          <w:lang w:val="en-US"/>
        </w:rPr>
        <w:t xml:space="preserve"> </w:t>
      </w:r>
      <w:proofErr w:type="gramStart"/>
      <w:r>
        <w:rPr>
          <w:rFonts w:ascii="Arial" w:hAnsi="Arial" w:cs="Arial"/>
          <w:b/>
          <w:bCs/>
          <w:sz w:val="22"/>
          <w:szCs w:val="22"/>
          <w:lang w:val="en-US"/>
        </w:rPr>
        <w:t>July,</w:t>
      </w:r>
      <w:proofErr w:type="gramEnd"/>
      <w:r>
        <w:rPr>
          <w:rFonts w:ascii="Arial" w:hAnsi="Arial" w:cs="Arial"/>
          <w:b/>
          <w:bCs/>
          <w:sz w:val="22"/>
          <w:szCs w:val="22"/>
          <w:lang w:val="en-US"/>
        </w:rPr>
        <w:t xml:space="preserve"> 1957.   John was performing with his band, the Quarrymen.  Paul impressed John with his singing and guitar playing – and John asked him to join the band.  </w:t>
      </w:r>
    </w:p>
    <w:p w14:paraId="2E2075D8" w14:textId="77777777" w:rsidR="00232F24" w:rsidRPr="00232F24" w:rsidRDefault="00232F24" w:rsidP="00232F24">
      <w:pPr>
        <w:pStyle w:val="ListParagraph"/>
        <w:rPr>
          <w:rFonts w:ascii="Arial" w:hAnsi="Arial" w:cs="Arial"/>
          <w:sz w:val="22"/>
          <w:szCs w:val="22"/>
        </w:rPr>
      </w:pPr>
      <w:r w:rsidRPr="00232F24">
        <w:rPr>
          <w:rFonts w:ascii="Arial" w:hAnsi="Arial" w:cs="Arial"/>
          <w:sz w:val="22"/>
          <w:szCs w:val="22"/>
        </w:rPr>
        <w:t> </w:t>
      </w:r>
    </w:p>
    <w:p w14:paraId="565699A2" w14:textId="1089D8D1" w:rsidR="00367412" w:rsidRPr="007A6C8F" w:rsidRDefault="00C3544C" w:rsidP="00367412">
      <w:pPr>
        <w:pStyle w:val="ListParagraph"/>
        <w:numPr>
          <w:ilvl w:val="0"/>
          <w:numId w:val="4"/>
        </w:numPr>
        <w:rPr>
          <w:rFonts w:ascii="Arial" w:hAnsi="Arial" w:cs="Arial"/>
          <w:b/>
          <w:bCs/>
          <w:sz w:val="22"/>
          <w:szCs w:val="22"/>
        </w:rPr>
      </w:pPr>
      <w:r w:rsidRPr="007A6C8F">
        <w:rPr>
          <w:rFonts w:ascii="Arial" w:hAnsi="Arial" w:cs="Arial"/>
          <w:b/>
          <w:bCs/>
          <w:sz w:val="22"/>
          <w:szCs w:val="22"/>
        </w:rPr>
        <w:t xml:space="preserve">Soon after John and Paul met, Paul introduced John to his school friend, George Harrison.  </w:t>
      </w:r>
      <w:r w:rsidR="007A6C8F" w:rsidRPr="007A6C8F">
        <w:rPr>
          <w:rFonts w:ascii="Arial" w:hAnsi="Arial" w:cs="Arial"/>
          <w:b/>
          <w:bCs/>
          <w:sz w:val="22"/>
          <w:szCs w:val="22"/>
        </w:rPr>
        <w:t xml:space="preserve">At Paul’s urging, George auditioned for John Lennon and a place in the Quarrymen on the top deck of a bus.  Although John was unsure about accepting the 15-year-old George Harrison into the band, his guitar playing impressed John and he joined the Quarrymen. </w:t>
      </w:r>
    </w:p>
    <w:p w14:paraId="5A2BFAE9" w14:textId="77777777" w:rsidR="00367412" w:rsidRPr="00677777" w:rsidRDefault="00367412" w:rsidP="00367412">
      <w:pPr>
        <w:pStyle w:val="ListParagraph"/>
        <w:rPr>
          <w:rFonts w:ascii="Arial" w:hAnsi="Arial" w:cs="Arial"/>
          <w:sz w:val="22"/>
          <w:szCs w:val="22"/>
        </w:rPr>
      </w:pPr>
    </w:p>
    <w:p w14:paraId="7F5C4F54" w14:textId="2BF1FDFD" w:rsidR="00677777" w:rsidRPr="00677777" w:rsidRDefault="007A6C8F" w:rsidP="00677777">
      <w:pPr>
        <w:pStyle w:val="ListParagraph"/>
        <w:numPr>
          <w:ilvl w:val="0"/>
          <w:numId w:val="4"/>
        </w:numPr>
        <w:rPr>
          <w:rFonts w:ascii="Arial" w:hAnsi="Arial" w:cs="Arial"/>
          <w:sz w:val="22"/>
          <w:szCs w:val="22"/>
        </w:rPr>
      </w:pPr>
      <w:r>
        <w:rPr>
          <w:rFonts w:ascii="Arial" w:hAnsi="Arial" w:cs="Arial"/>
          <w:b/>
          <w:bCs/>
          <w:sz w:val="22"/>
          <w:szCs w:val="22"/>
          <w:lang w:val="en-US"/>
        </w:rPr>
        <w:t xml:space="preserve">From 1957 to 1960, John, Paul and George played gigs wherever they could, although they still lacked a permanent drummer.  They also went through some name changes, going from the Quarrymen to Johnny and the Moondogs to The Silver Beetles </w:t>
      </w:r>
      <w:r w:rsidR="00F6087B">
        <w:rPr>
          <w:rFonts w:ascii="Arial" w:hAnsi="Arial" w:cs="Arial"/>
          <w:b/>
          <w:bCs/>
          <w:sz w:val="22"/>
          <w:szCs w:val="22"/>
          <w:lang w:val="en-US"/>
        </w:rPr>
        <w:t>until</w:t>
      </w:r>
      <w:r>
        <w:rPr>
          <w:rFonts w:ascii="Arial" w:hAnsi="Arial" w:cs="Arial"/>
          <w:b/>
          <w:bCs/>
          <w:sz w:val="22"/>
          <w:szCs w:val="22"/>
          <w:lang w:val="en-US"/>
        </w:rPr>
        <w:t xml:space="preserve"> finally settling on the Beatles.   </w:t>
      </w:r>
    </w:p>
    <w:p w14:paraId="135C3CFC" w14:textId="77777777" w:rsidR="00677777" w:rsidRPr="00677777" w:rsidRDefault="00677777" w:rsidP="00677777">
      <w:pPr>
        <w:pStyle w:val="ListParagraph"/>
        <w:rPr>
          <w:rFonts w:ascii="Arial" w:hAnsi="Arial" w:cs="Arial"/>
          <w:b/>
          <w:bCs/>
          <w:sz w:val="22"/>
          <w:szCs w:val="22"/>
        </w:rPr>
      </w:pPr>
    </w:p>
    <w:p w14:paraId="5A5EA332" w14:textId="4136B6F9" w:rsidR="00677777" w:rsidRPr="002817FE" w:rsidRDefault="00560D68" w:rsidP="00677777">
      <w:pPr>
        <w:pStyle w:val="ListParagraph"/>
        <w:numPr>
          <w:ilvl w:val="0"/>
          <w:numId w:val="4"/>
        </w:numPr>
        <w:rPr>
          <w:rFonts w:ascii="Arial" w:hAnsi="Arial" w:cs="Arial"/>
          <w:b/>
          <w:bCs/>
          <w:sz w:val="22"/>
          <w:szCs w:val="22"/>
        </w:rPr>
      </w:pPr>
      <w:r w:rsidRPr="002817FE">
        <w:rPr>
          <w:rFonts w:ascii="Arial" w:hAnsi="Arial" w:cs="Arial"/>
          <w:b/>
          <w:bCs/>
          <w:sz w:val="22"/>
          <w:szCs w:val="22"/>
        </w:rPr>
        <w:t xml:space="preserve">In August 1960, the Beatles secured a contract to perform in Hamburg, Germany.  Still lacking a drummer, they hired Pete Best days before they left for Hamburg.  Although Hamburg was a tough city the Beatles greatly improved as a band, as they had to play for up to eight hours a night.  Paul McCartney called Hamburg “800 hours of practice.” </w:t>
      </w:r>
    </w:p>
    <w:p w14:paraId="7BA7AE52" w14:textId="77777777" w:rsidR="00677777" w:rsidRPr="00677777" w:rsidRDefault="00677777" w:rsidP="00677777">
      <w:pPr>
        <w:pStyle w:val="ListParagraph"/>
        <w:rPr>
          <w:rFonts w:ascii="Arial" w:hAnsi="Arial" w:cs="Arial"/>
          <w:b/>
          <w:bCs/>
          <w:sz w:val="22"/>
          <w:szCs w:val="22"/>
        </w:rPr>
      </w:pPr>
    </w:p>
    <w:p w14:paraId="6351DA22" w14:textId="19D26BB7" w:rsidR="00FA074E" w:rsidRPr="00FA074E" w:rsidRDefault="00560D68" w:rsidP="00FA074E">
      <w:pPr>
        <w:pStyle w:val="ListParagraph"/>
        <w:numPr>
          <w:ilvl w:val="0"/>
          <w:numId w:val="4"/>
        </w:numPr>
        <w:rPr>
          <w:rFonts w:ascii="Arial" w:hAnsi="Arial" w:cs="Arial"/>
          <w:sz w:val="22"/>
          <w:szCs w:val="22"/>
        </w:rPr>
      </w:pPr>
      <w:r>
        <w:rPr>
          <w:rFonts w:ascii="Arial" w:hAnsi="Arial" w:cs="Arial"/>
          <w:b/>
          <w:bCs/>
          <w:sz w:val="22"/>
          <w:szCs w:val="22"/>
        </w:rPr>
        <w:t>While in Hamburg, the Beatles met another Liverpudlian – Ringo Starr – who was the drummer with another band, Rory Storm and the Hurricanes.  Ringo would often sit in and jam with the Beatles when Pete Best was unavailable.  In 1962, the Beatles asked Ringo to permanently join the band.</w:t>
      </w:r>
    </w:p>
    <w:p w14:paraId="783D50CE" w14:textId="77777777" w:rsidR="00FA074E" w:rsidRPr="00FA074E" w:rsidRDefault="00FA074E" w:rsidP="00FA074E">
      <w:pPr>
        <w:pStyle w:val="ListParagraph"/>
        <w:rPr>
          <w:rFonts w:ascii="Arial" w:hAnsi="Arial" w:cs="Arial"/>
          <w:sz w:val="22"/>
          <w:szCs w:val="22"/>
        </w:rPr>
      </w:pPr>
    </w:p>
    <w:p w14:paraId="77B5370F" w14:textId="5B887768" w:rsidR="00271018" w:rsidRPr="002817FE" w:rsidRDefault="00271018" w:rsidP="002817FE">
      <w:pPr>
        <w:pStyle w:val="ListParagraph"/>
        <w:numPr>
          <w:ilvl w:val="0"/>
          <w:numId w:val="4"/>
        </w:numPr>
        <w:rPr>
          <w:rFonts w:ascii="Arial" w:hAnsi="Arial" w:cs="Arial"/>
          <w:sz w:val="22"/>
          <w:szCs w:val="22"/>
        </w:rPr>
      </w:pPr>
      <w:r>
        <w:rPr>
          <w:rFonts w:ascii="Arial" w:hAnsi="Arial" w:cs="Arial"/>
          <w:b/>
          <w:bCs/>
          <w:sz w:val="22"/>
          <w:szCs w:val="22"/>
          <w:lang w:val="en-US"/>
        </w:rPr>
        <w:t>From 1958 onwards, the Beatles played 292 gigs in Liverpool’s now famous Cavern Club.  It was here that they encountered Brian Epstein, a local record shop owner who offered to manage them.  Brian smartened up the Beatles’ act and by early 1962, he negotiated the band a record contract with Parlophone-EMI in London.</w:t>
      </w:r>
    </w:p>
    <w:p w14:paraId="774B6FF1" w14:textId="77777777" w:rsidR="002817FE" w:rsidRPr="002817FE" w:rsidRDefault="002817FE" w:rsidP="002817FE">
      <w:pPr>
        <w:pStyle w:val="ListParagraph"/>
        <w:rPr>
          <w:rFonts w:ascii="Arial" w:hAnsi="Arial" w:cs="Arial"/>
          <w:sz w:val="22"/>
          <w:szCs w:val="22"/>
        </w:rPr>
      </w:pPr>
    </w:p>
    <w:p w14:paraId="17857E50" w14:textId="77777777" w:rsidR="002817FE" w:rsidRDefault="002817FE" w:rsidP="002817FE">
      <w:pPr>
        <w:pStyle w:val="ListParagraph"/>
        <w:rPr>
          <w:rFonts w:ascii="Arial" w:hAnsi="Arial" w:cs="Arial"/>
          <w:sz w:val="22"/>
          <w:szCs w:val="22"/>
        </w:rPr>
      </w:pPr>
    </w:p>
    <w:p w14:paraId="4063A606" w14:textId="77777777" w:rsidR="002817FE" w:rsidRPr="002817FE" w:rsidRDefault="002817FE" w:rsidP="002817FE">
      <w:pPr>
        <w:pStyle w:val="ListParagraph"/>
        <w:rPr>
          <w:rFonts w:ascii="Arial" w:hAnsi="Arial" w:cs="Arial"/>
          <w:sz w:val="22"/>
          <w:szCs w:val="22"/>
        </w:rPr>
      </w:pPr>
    </w:p>
    <w:p w14:paraId="4066A776" w14:textId="49F9D193" w:rsidR="00A25624" w:rsidRPr="002817FE" w:rsidRDefault="00271018" w:rsidP="00A25624">
      <w:pPr>
        <w:pStyle w:val="ListParagraph"/>
        <w:numPr>
          <w:ilvl w:val="0"/>
          <w:numId w:val="4"/>
        </w:numPr>
        <w:rPr>
          <w:rFonts w:ascii="Arial" w:hAnsi="Arial" w:cs="Arial"/>
          <w:b/>
          <w:bCs/>
          <w:sz w:val="22"/>
          <w:szCs w:val="22"/>
        </w:rPr>
      </w:pPr>
      <w:r w:rsidRPr="002817FE">
        <w:rPr>
          <w:rFonts w:ascii="Arial" w:hAnsi="Arial" w:cs="Arial"/>
          <w:b/>
          <w:bCs/>
          <w:sz w:val="22"/>
          <w:szCs w:val="22"/>
        </w:rPr>
        <w:lastRenderedPageBreak/>
        <w:t xml:space="preserve">In June 1962, the Beatles entered Abbey Road Studios in London.  Here they would meet George Martin, a music producer who recognised John and Paul’s songwriting talent.  With </w:t>
      </w:r>
      <w:r w:rsidR="00F6087B">
        <w:rPr>
          <w:rFonts w:ascii="Arial" w:hAnsi="Arial" w:cs="Arial"/>
          <w:b/>
          <w:bCs/>
          <w:sz w:val="22"/>
          <w:szCs w:val="22"/>
        </w:rPr>
        <w:t>George Martin’s help</w:t>
      </w:r>
      <w:r w:rsidRPr="002817FE">
        <w:rPr>
          <w:rFonts w:ascii="Arial" w:hAnsi="Arial" w:cs="Arial"/>
          <w:b/>
          <w:bCs/>
          <w:sz w:val="22"/>
          <w:szCs w:val="22"/>
        </w:rPr>
        <w:t>, the</w:t>
      </w:r>
      <w:r w:rsidR="00F6087B">
        <w:rPr>
          <w:rFonts w:ascii="Arial" w:hAnsi="Arial" w:cs="Arial"/>
          <w:b/>
          <w:bCs/>
          <w:sz w:val="22"/>
          <w:szCs w:val="22"/>
        </w:rPr>
        <w:t xml:space="preserve"> Beatles</w:t>
      </w:r>
      <w:r w:rsidRPr="002817FE">
        <w:rPr>
          <w:rFonts w:ascii="Arial" w:hAnsi="Arial" w:cs="Arial"/>
          <w:b/>
          <w:bCs/>
          <w:sz w:val="22"/>
          <w:szCs w:val="22"/>
        </w:rPr>
        <w:t xml:space="preserve"> recorded their first single, Love Me Do, which reached no. 17 in the charts. </w:t>
      </w:r>
    </w:p>
    <w:p w14:paraId="7BA1C263" w14:textId="77777777" w:rsidR="00A25624" w:rsidRPr="002817FE" w:rsidRDefault="00A25624" w:rsidP="00A25624">
      <w:pPr>
        <w:pStyle w:val="ListParagraph"/>
        <w:rPr>
          <w:rFonts w:ascii="Arial" w:hAnsi="Arial" w:cs="Arial"/>
          <w:b/>
          <w:bCs/>
          <w:sz w:val="22"/>
          <w:szCs w:val="22"/>
        </w:rPr>
      </w:pPr>
    </w:p>
    <w:p w14:paraId="404A9EBB" w14:textId="5309DABE" w:rsidR="00A25624" w:rsidRPr="002817FE" w:rsidRDefault="00A25624" w:rsidP="00A25624">
      <w:pPr>
        <w:pStyle w:val="ListParagraph"/>
        <w:numPr>
          <w:ilvl w:val="0"/>
          <w:numId w:val="4"/>
        </w:numPr>
        <w:rPr>
          <w:rFonts w:ascii="Arial" w:hAnsi="Arial" w:cs="Arial"/>
          <w:b/>
          <w:bCs/>
          <w:sz w:val="22"/>
          <w:szCs w:val="22"/>
        </w:rPr>
      </w:pPr>
      <w:r w:rsidRPr="002817FE">
        <w:rPr>
          <w:rFonts w:ascii="Arial" w:hAnsi="Arial" w:cs="Arial"/>
          <w:b/>
          <w:bCs/>
          <w:sz w:val="22"/>
          <w:szCs w:val="22"/>
        </w:rPr>
        <w:t xml:space="preserve">In February 1963, The Beatles recorded their first album Please </w:t>
      </w:r>
      <w:proofErr w:type="spellStart"/>
      <w:r w:rsidRPr="002817FE">
        <w:rPr>
          <w:rFonts w:ascii="Arial" w:hAnsi="Arial" w:cs="Arial"/>
          <w:b/>
          <w:bCs/>
          <w:sz w:val="22"/>
          <w:szCs w:val="22"/>
        </w:rPr>
        <w:t>Please</w:t>
      </w:r>
      <w:proofErr w:type="spellEnd"/>
      <w:r w:rsidRPr="002817FE">
        <w:rPr>
          <w:rFonts w:ascii="Arial" w:hAnsi="Arial" w:cs="Arial"/>
          <w:b/>
          <w:bCs/>
          <w:sz w:val="22"/>
          <w:szCs w:val="22"/>
        </w:rPr>
        <w:t xml:space="preserve"> Me.  A single of the same name went straight to number 1 on the charts.  By late 1963, the huge following the Beatles had in Liverpool had grown into a nationwide phenomenon: Beatlemania.  Everywhere the Beatles went, they were mobbed by screaming teenage fans.</w:t>
      </w:r>
    </w:p>
    <w:p w14:paraId="3CFF542D" w14:textId="77777777" w:rsidR="00A25624" w:rsidRPr="002817FE" w:rsidRDefault="00A25624" w:rsidP="00A25624">
      <w:pPr>
        <w:pStyle w:val="ListParagraph"/>
        <w:rPr>
          <w:rFonts w:ascii="Arial" w:hAnsi="Arial" w:cs="Arial"/>
          <w:b/>
          <w:bCs/>
          <w:sz w:val="22"/>
          <w:szCs w:val="22"/>
        </w:rPr>
      </w:pPr>
    </w:p>
    <w:p w14:paraId="3AC89B6C" w14:textId="4FB21A68" w:rsidR="00A25624" w:rsidRPr="002817FE" w:rsidRDefault="00A25624" w:rsidP="00A25624">
      <w:pPr>
        <w:pStyle w:val="ListParagraph"/>
        <w:numPr>
          <w:ilvl w:val="0"/>
          <w:numId w:val="4"/>
        </w:numPr>
        <w:rPr>
          <w:rFonts w:ascii="Arial" w:hAnsi="Arial" w:cs="Arial"/>
          <w:b/>
          <w:bCs/>
          <w:sz w:val="22"/>
          <w:szCs w:val="22"/>
        </w:rPr>
      </w:pPr>
      <w:r w:rsidRPr="002817FE">
        <w:rPr>
          <w:rFonts w:ascii="Arial" w:hAnsi="Arial" w:cs="Arial"/>
          <w:b/>
          <w:bCs/>
          <w:sz w:val="22"/>
          <w:szCs w:val="22"/>
        </w:rPr>
        <w:t>In February 1964, the Beatles went to America for the first time.  At JFK airport, they were met by 3,000 adoring American fans.  They performed on the Ed Sullivan show and a staggering 73 million Americans tuned in to watch them on TV.  Their song I Want to Hold Your Hand went straight to no 1 in America – and American fans couldn’t get enough of the band.</w:t>
      </w:r>
    </w:p>
    <w:p w14:paraId="55AC63B0" w14:textId="77777777" w:rsidR="00A25624" w:rsidRPr="002817FE" w:rsidRDefault="00A25624" w:rsidP="00A25624">
      <w:pPr>
        <w:pStyle w:val="ListParagraph"/>
        <w:rPr>
          <w:rFonts w:ascii="Arial" w:hAnsi="Arial" w:cs="Arial"/>
          <w:b/>
          <w:bCs/>
          <w:sz w:val="22"/>
          <w:szCs w:val="22"/>
        </w:rPr>
      </w:pPr>
    </w:p>
    <w:p w14:paraId="2AB241FC" w14:textId="1965DD81" w:rsidR="00A7158E" w:rsidRPr="002817FE" w:rsidRDefault="00A25624" w:rsidP="00A25624">
      <w:pPr>
        <w:pStyle w:val="ListParagraph"/>
        <w:numPr>
          <w:ilvl w:val="0"/>
          <w:numId w:val="4"/>
        </w:numPr>
        <w:rPr>
          <w:rFonts w:ascii="Arial" w:hAnsi="Arial" w:cs="Arial"/>
          <w:b/>
          <w:bCs/>
          <w:sz w:val="22"/>
          <w:szCs w:val="22"/>
        </w:rPr>
      </w:pPr>
      <w:r w:rsidRPr="002817FE">
        <w:rPr>
          <w:rFonts w:ascii="Arial" w:hAnsi="Arial" w:cs="Arial"/>
          <w:b/>
          <w:bCs/>
          <w:sz w:val="22"/>
          <w:szCs w:val="22"/>
        </w:rPr>
        <w:t>From 1964-66, the Beatles toured all over the world, performing all over Europe, American, Australia, New Zealand, Japan and the Philippines.</w:t>
      </w:r>
      <w:r w:rsidR="00A7158E" w:rsidRPr="002817FE">
        <w:rPr>
          <w:rFonts w:ascii="Arial" w:hAnsi="Arial" w:cs="Arial"/>
          <w:b/>
          <w:bCs/>
          <w:sz w:val="22"/>
          <w:szCs w:val="22"/>
        </w:rPr>
        <w:t xml:space="preserve">  They released hit songs like From Me to You, Help! </w:t>
      </w:r>
      <w:r w:rsidR="00F6087B">
        <w:rPr>
          <w:rFonts w:ascii="Arial" w:hAnsi="Arial" w:cs="Arial"/>
          <w:b/>
          <w:bCs/>
          <w:sz w:val="22"/>
          <w:szCs w:val="22"/>
        </w:rPr>
        <w:t>a</w:t>
      </w:r>
      <w:r w:rsidR="00A7158E" w:rsidRPr="002817FE">
        <w:rPr>
          <w:rFonts w:ascii="Arial" w:hAnsi="Arial" w:cs="Arial"/>
          <w:b/>
          <w:bCs/>
          <w:sz w:val="22"/>
          <w:szCs w:val="22"/>
        </w:rPr>
        <w:t xml:space="preserve">nd </w:t>
      </w:r>
      <w:proofErr w:type="gramStart"/>
      <w:r w:rsidR="00A7158E" w:rsidRPr="002817FE">
        <w:rPr>
          <w:rFonts w:ascii="Arial" w:hAnsi="Arial" w:cs="Arial"/>
          <w:b/>
          <w:bCs/>
          <w:sz w:val="22"/>
          <w:szCs w:val="22"/>
        </w:rPr>
        <w:t>Yesterday</w:t>
      </w:r>
      <w:proofErr w:type="gramEnd"/>
      <w:r w:rsidR="00A7158E" w:rsidRPr="002817FE">
        <w:rPr>
          <w:rFonts w:ascii="Arial" w:hAnsi="Arial" w:cs="Arial"/>
          <w:b/>
          <w:bCs/>
          <w:sz w:val="22"/>
          <w:szCs w:val="22"/>
        </w:rPr>
        <w:t xml:space="preserve">, as well as hit albums; made two films (A Hard Day’s Night and Help!) and appeared on countless TV shows.  By now, the Beatles were the biggest and most famous band in the world.  </w:t>
      </w:r>
    </w:p>
    <w:p w14:paraId="139A221D" w14:textId="77777777" w:rsidR="00A7158E" w:rsidRPr="002817FE" w:rsidRDefault="00A7158E" w:rsidP="00A7158E">
      <w:pPr>
        <w:pStyle w:val="ListParagraph"/>
        <w:rPr>
          <w:rFonts w:ascii="Arial" w:hAnsi="Arial" w:cs="Arial"/>
          <w:b/>
          <w:bCs/>
          <w:sz w:val="22"/>
          <w:szCs w:val="22"/>
        </w:rPr>
      </w:pPr>
    </w:p>
    <w:p w14:paraId="1C0E4871" w14:textId="2B5CA77F" w:rsidR="00A7158E" w:rsidRPr="002817FE" w:rsidRDefault="00A7158E" w:rsidP="00A25624">
      <w:pPr>
        <w:pStyle w:val="ListParagraph"/>
        <w:numPr>
          <w:ilvl w:val="0"/>
          <w:numId w:val="4"/>
        </w:numPr>
        <w:rPr>
          <w:rFonts w:ascii="Arial" w:hAnsi="Arial" w:cs="Arial"/>
          <w:b/>
          <w:bCs/>
          <w:sz w:val="22"/>
          <w:szCs w:val="22"/>
        </w:rPr>
      </w:pPr>
      <w:r w:rsidRPr="002817FE">
        <w:rPr>
          <w:rFonts w:ascii="Arial" w:hAnsi="Arial" w:cs="Arial"/>
          <w:b/>
          <w:bCs/>
          <w:sz w:val="22"/>
          <w:szCs w:val="22"/>
        </w:rPr>
        <w:t xml:space="preserve">During this period the Beatles inspired teenagers and young people with their music, fashion sense and quick wits.  They also inspired the “Swinging Sixties,” making England – and London in particular – the coolest place to be.  </w:t>
      </w:r>
    </w:p>
    <w:p w14:paraId="6AFDE74C" w14:textId="77777777" w:rsidR="00A7158E" w:rsidRPr="002817FE" w:rsidRDefault="00A7158E" w:rsidP="00A7158E">
      <w:pPr>
        <w:pStyle w:val="ListParagraph"/>
        <w:rPr>
          <w:rFonts w:ascii="Arial" w:hAnsi="Arial" w:cs="Arial"/>
          <w:b/>
          <w:bCs/>
          <w:sz w:val="22"/>
          <w:szCs w:val="22"/>
        </w:rPr>
      </w:pPr>
    </w:p>
    <w:p w14:paraId="05AA8D41" w14:textId="77777777" w:rsidR="0050394A" w:rsidRPr="002817FE" w:rsidRDefault="00A7158E" w:rsidP="00A25624">
      <w:pPr>
        <w:pStyle w:val="ListParagraph"/>
        <w:numPr>
          <w:ilvl w:val="0"/>
          <w:numId w:val="4"/>
        </w:numPr>
        <w:rPr>
          <w:rFonts w:ascii="Arial" w:hAnsi="Arial" w:cs="Arial"/>
          <w:b/>
          <w:bCs/>
          <w:sz w:val="22"/>
          <w:szCs w:val="22"/>
        </w:rPr>
      </w:pPr>
      <w:r w:rsidRPr="002817FE">
        <w:rPr>
          <w:rFonts w:ascii="Arial" w:hAnsi="Arial" w:cs="Arial"/>
          <w:b/>
          <w:bCs/>
          <w:sz w:val="22"/>
          <w:szCs w:val="22"/>
        </w:rPr>
        <w:t>By 1966, the Beatles had grown tired of touring.  Their music had also become more complex and sophisticated.  Between 1966 and 1967, the band recorded three landmark albums: Rubber Soul; Revolver and Sgt Pepper’s Lonely Hearts Club Ban</w:t>
      </w:r>
      <w:r w:rsidR="0050394A" w:rsidRPr="002817FE">
        <w:rPr>
          <w:rFonts w:ascii="Arial" w:hAnsi="Arial" w:cs="Arial"/>
          <w:b/>
          <w:bCs/>
          <w:sz w:val="22"/>
          <w:szCs w:val="22"/>
        </w:rPr>
        <w:t xml:space="preserve">d.  These albums forever changed what popular music could be and are still hugely influential to this day.  </w:t>
      </w:r>
    </w:p>
    <w:p w14:paraId="6DFD46F6" w14:textId="77777777" w:rsidR="0059346D" w:rsidRPr="002817FE" w:rsidRDefault="0059346D" w:rsidP="0059346D">
      <w:pPr>
        <w:pStyle w:val="ListParagraph"/>
        <w:rPr>
          <w:rFonts w:ascii="Arial" w:hAnsi="Arial" w:cs="Arial"/>
          <w:b/>
          <w:bCs/>
          <w:sz w:val="22"/>
          <w:szCs w:val="22"/>
        </w:rPr>
      </w:pPr>
    </w:p>
    <w:p w14:paraId="456FD2F8" w14:textId="3BDB3B2A" w:rsidR="0059346D" w:rsidRPr="002817FE" w:rsidRDefault="0059346D" w:rsidP="00A25624">
      <w:pPr>
        <w:pStyle w:val="ListParagraph"/>
        <w:numPr>
          <w:ilvl w:val="0"/>
          <w:numId w:val="4"/>
        </w:numPr>
        <w:rPr>
          <w:rFonts w:ascii="Arial" w:hAnsi="Arial" w:cs="Arial"/>
          <w:b/>
          <w:bCs/>
          <w:sz w:val="22"/>
          <w:szCs w:val="22"/>
        </w:rPr>
      </w:pPr>
      <w:r w:rsidRPr="002817FE">
        <w:rPr>
          <w:rFonts w:ascii="Arial" w:hAnsi="Arial" w:cs="Arial"/>
          <w:b/>
          <w:bCs/>
          <w:sz w:val="22"/>
          <w:szCs w:val="22"/>
        </w:rPr>
        <w:t xml:space="preserve">In 1968, the Beatles travelled to India to study meditation.  They help to make Indian music and culture more popular around the world.  The band also play together for a final time during the famous “rooftop concert” at their Apple headquarters in Saville Row, London on the </w:t>
      </w:r>
      <w:proofErr w:type="gramStart"/>
      <w:r w:rsidRPr="002817FE">
        <w:rPr>
          <w:rFonts w:ascii="Arial" w:hAnsi="Arial" w:cs="Arial"/>
          <w:b/>
          <w:bCs/>
          <w:sz w:val="22"/>
          <w:szCs w:val="22"/>
        </w:rPr>
        <w:t>20</w:t>
      </w:r>
      <w:r w:rsidRPr="002817FE">
        <w:rPr>
          <w:rFonts w:ascii="Arial" w:hAnsi="Arial" w:cs="Arial"/>
          <w:b/>
          <w:bCs/>
          <w:sz w:val="22"/>
          <w:szCs w:val="22"/>
          <w:vertAlign w:val="superscript"/>
        </w:rPr>
        <w:t>th</w:t>
      </w:r>
      <w:proofErr w:type="gramEnd"/>
      <w:r w:rsidRPr="002817FE">
        <w:rPr>
          <w:rFonts w:ascii="Arial" w:hAnsi="Arial" w:cs="Arial"/>
          <w:b/>
          <w:bCs/>
          <w:sz w:val="22"/>
          <w:szCs w:val="22"/>
        </w:rPr>
        <w:t xml:space="preserve"> </w:t>
      </w:r>
      <w:proofErr w:type="gramStart"/>
      <w:r w:rsidRPr="002817FE">
        <w:rPr>
          <w:rFonts w:ascii="Arial" w:hAnsi="Arial" w:cs="Arial"/>
          <w:b/>
          <w:bCs/>
          <w:sz w:val="22"/>
          <w:szCs w:val="22"/>
        </w:rPr>
        <w:t>January,</w:t>
      </w:r>
      <w:proofErr w:type="gramEnd"/>
      <w:r w:rsidRPr="002817FE">
        <w:rPr>
          <w:rFonts w:ascii="Arial" w:hAnsi="Arial" w:cs="Arial"/>
          <w:b/>
          <w:bCs/>
          <w:sz w:val="22"/>
          <w:szCs w:val="22"/>
        </w:rPr>
        <w:t xml:space="preserve"> 1970.  </w:t>
      </w:r>
    </w:p>
    <w:p w14:paraId="7AF9B88C" w14:textId="77777777" w:rsidR="0050394A" w:rsidRPr="002817FE" w:rsidRDefault="0050394A" w:rsidP="0050394A">
      <w:pPr>
        <w:pStyle w:val="ListParagraph"/>
        <w:rPr>
          <w:rFonts w:ascii="Arial" w:hAnsi="Arial" w:cs="Arial"/>
          <w:b/>
          <w:bCs/>
          <w:sz w:val="22"/>
          <w:szCs w:val="22"/>
        </w:rPr>
      </w:pPr>
    </w:p>
    <w:p w14:paraId="5EA459F2" w14:textId="25BA48F1" w:rsidR="0059346D" w:rsidRPr="002817FE" w:rsidRDefault="0050394A" w:rsidP="00A25624">
      <w:pPr>
        <w:pStyle w:val="ListParagraph"/>
        <w:numPr>
          <w:ilvl w:val="0"/>
          <w:numId w:val="4"/>
        </w:numPr>
        <w:rPr>
          <w:rFonts w:ascii="Arial" w:hAnsi="Arial" w:cs="Arial"/>
          <w:b/>
          <w:bCs/>
          <w:sz w:val="22"/>
          <w:szCs w:val="22"/>
        </w:rPr>
      </w:pPr>
      <w:r w:rsidRPr="002817FE">
        <w:rPr>
          <w:rFonts w:ascii="Arial" w:hAnsi="Arial" w:cs="Arial"/>
          <w:b/>
          <w:bCs/>
          <w:sz w:val="22"/>
          <w:szCs w:val="22"/>
        </w:rPr>
        <w:t>The Beatles would release three more albums: The White Album, Abbey Road and Get Back before splitting up in April</w:t>
      </w:r>
      <w:r w:rsidR="0059346D" w:rsidRPr="002817FE">
        <w:rPr>
          <w:rFonts w:ascii="Arial" w:hAnsi="Arial" w:cs="Arial"/>
          <w:b/>
          <w:bCs/>
          <w:sz w:val="22"/>
          <w:szCs w:val="22"/>
        </w:rPr>
        <w:t xml:space="preserve"> 1970.  The Beatles’ fans </w:t>
      </w:r>
      <w:r w:rsidR="00F6087B">
        <w:rPr>
          <w:rFonts w:ascii="Arial" w:hAnsi="Arial" w:cs="Arial"/>
          <w:b/>
          <w:bCs/>
          <w:sz w:val="22"/>
          <w:szCs w:val="22"/>
        </w:rPr>
        <w:t>were</w:t>
      </w:r>
      <w:r w:rsidR="0059346D" w:rsidRPr="002817FE">
        <w:rPr>
          <w:rFonts w:ascii="Arial" w:hAnsi="Arial" w:cs="Arial"/>
          <w:b/>
          <w:bCs/>
          <w:sz w:val="22"/>
          <w:szCs w:val="22"/>
        </w:rPr>
        <w:t xml:space="preserve"> heartbroken but the incredible music the Beatles made is more popular today than ever before.</w:t>
      </w:r>
    </w:p>
    <w:p w14:paraId="621B858F" w14:textId="77777777" w:rsidR="0059346D" w:rsidRPr="002817FE" w:rsidRDefault="0059346D" w:rsidP="0059346D">
      <w:pPr>
        <w:pStyle w:val="ListParagraph"/>
        <w:rPr>
          <w:rFonts w:ascii="Arial" w:hAnsi="Arial" w:cs="Arial"/>
          <w:b/>
          <w:bCs/>
          <w:sz w:val="22"/>
          <w:szCs w:val="22"/>
        </w:rPr>
      </w:pPr>
    </w:p>
    <w:p w14:paraId="25DE2133" w14:textId="749DCFC9" w:rsidR="00A25624" w:rsidRPr="002817FE" w:rsidRDefault="0059346D" w:rsidP="00A25624">
      <w:pPr>
        <w:pStyle w:val="ListParagraph"/>
        <w:numPr>
          <w:ilvl w:val="0"/>
          <w:numId w:val="4"/>
        </w:numPr>
        <w:rPr>
          <w:rFonts w:ascii="Arial" w:hAnsi="Arial" w:cs="Arial"/>
          <w:b/>
          <w:bCs/>
          <w:sz w:val="22"/>
          <w:szCs w:val="22"/>
        </w:rPr>
      </w:pPr>
      <w:r w:rsidRPr="002817FE">
        <w:rPr>
          <w:rFonts w:ascii="Arial" w:hAnsi="Arial" w:cs="Arial"/>
          <w:b/>
          <w:bCs/>
          <w:sz w:val="22"/>
          <w:szCs w:val="22"/>
        </w:rPr>
        <w:t xml:space="preserve">The Beatles music and legacy </w:t>
      </w:r>
      <w:proofErr w:type="gramStart"/>
      <w:r w:rsidR="00A65E6F" w:rsidRPr="002817FE">
        <w:rPr>
          <w:rFonts w:ascii="Arial" w:hAnsi="Arial" w:cs="Arial"/>
          <w:b/>
          <w:bCs/>
          <w:sz w:val="22"/>
          <w:szCs w:val="22"/>
        </w:rPr>
        <w:t>has</w:t>
      </w:r>
      <w:proofErr w:type="gramEnd"/>
      <w:r w:rsidRPr="002817FE">
        <w:rPr>
          <w:rFonts w:ascii="Arial" w:hAnsi="Arial" w:cs="Arial"/>
          <w:b/>
          <w:bCs/>
          <w:sz w:val="22"/>
          <w:szCs w:val="22"/>
        </w:rPr>
        <w:t xml:space="preserve"> won them millions of fans around the world.  Their music has inspired countless musicians and bands from Oasis to </w:t>
      </w:r>
      <w:r w:rsidR="00A65E6F" w:rsidRPr="002817FE">
        <w:rPr>
          <w:rFonts w:ascii="Arial" w:hAnsi="Arial" w:cs="Arial"/>
          <w:b/>
          <w:bCs/>
          <w:sz w:val="22"/>
          <w:szCs w:val="22"/>
        </w:rPr>
        <w:t>Taylor Swift.  The Beatles have also sold over 600 million album</w:t>
      </w:r>
      <w:r w:rsidR="002817FE" w:rsidRPr="002817FE">
        <w:rPr>
          <w:rFonts w:ascii="Arial" w:hAnsi="Arial" w:cs="Arial"/>
          <w:b/>
          <w:bCs/>
          <w:sz w:val="22"/>
          <w:szCs w:val="22"/>
        </w:rPr>
        <w:t>s</w:t>
      </w:r>
      <w:r w:rsidR="00F6087B">
        <w:rPr>
          <w:rFonts w:ascii="Arial" w:hAnsi="Arial" w:cs="Arial"/>
          <w:b/>
          <w:bCs/>
          <w:sz w:val="22"/>
          <w:szCs w:val="22"/>
        </w:rPr>
        <w:t xml:space="preserve"> worldwide.</w:t>
      </w:r>
      <w:r w:rsidR="002817FE" w:rsidRPr="002817FE">
        <w:rPr>
          <w:rFonts w:ascii="Arial" w:hAnsi="Arial" w:cs="Arial"/>
          <w:b/>
          <w:bCs/>
          <w:sz w:val="22"/>
          <w:szCs w:val="22"/>
        </w:rPr>
        <w:t xml:space="preserve">  </w:t>
      </w:r>
    </w:p>
    <w:sectPr w:rsidR="00A25624" w:rsidRPr="002817FE" w:rsidSect="00AA3376">
      <w:pgSz w:w="11906" w:h="16838"/>
      <w:pgMar w:top="1440" w:right="1440" w:bottom="1440" w:left="1440" w:header="708" w:footer="708" w:gutter="0"/>
      <w:pgBorders w:offsetFrom="page">
        <w:top w:val="single" w:sz="18" w:space="24" w:color="215E99" w:themeColor="text2" w:themeTint="BF"/>
        <w:left w:val="single" w:sz="18" w:space="24" w:color="215E99" w:themeColor="text2" w:themeTint="BF"/>
        <w:bottom w:val="single" w:sz="18" w:space="24" w:color="215E99" w:themeColor="text2" w:themeTint="BF"/>
        <w:right w:val="single" w:sz="18" w:space="24" w:color="215E99" w:themeColor="text2" w:themeTint="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33BC"/>
    <w:multiLevelType w:val="multilevel"/>
    <w:tmpl w:val="F1FC19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625BA8"/>
    <w:multiLevelType w:val="multilevel"/>
    <w:tmpl w:val="FCE449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8E7F6F"/>
    <w:multiLevelType w:val="multilevel"/>
    <w:tmpl w:val="3350DA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EF79D6"/>
    <w:multiLevelType w:val="multilevel"/>
    <w:tmpl w:val="C7CEE7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3D5900"/>
    <w:multiLevelType w:val="multilevel"/>
    <w:tmpl w:val="1AC2E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5846DD"/>
    <w:multiLevelType w:val="multilevel"/>
    <w:tmpl w:val="82DCC2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3D1F1C"/>
    <w:multiLevelType w:val="multilevel"/>
    <w:tmpl w:val="69EE3E4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AC01CD"/>
    <w:multiLevelType w:val="multilevel"/>
    <w:tmpl w:val="6D0CDE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833AE5"/>
    <w:multiLevelType w:val="hybridMultilevel"/>
    <w:tmpl w:val="F9CA8646"/>
    <w:lvl w:ilvl="0" w:tplc="572E160A">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FE399D"/>
    <w:multiLevelType w:val="multilevel"/>
    <w:tmpl w:val="FC5E45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840978"/>
    <w:multiLevelType w:val="multilevel"/>
    <w:tmpl w:val="F0D4BA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8C0680"/>
    <w:multiLevelType w:val="hybridMultilevel"/>
    <w:tmpl w:val="CA747B8C"/>
    <w:lvl w:ilvl="0" w:tplc="60DA0414">
      <w:start w:val="1"/>
      <w:numFmt w:val="decimal"/>
      <w:lvlText w:val="%1)"/>
      <w:lvlJc w:val="left"/>
      <w:pPr>
        <w:ind w:left="720" w:hanging="360"/>
      </w:pPr>
      <w:rPr>
        <w:rFonts w:asciiTheme="minorHAnsi" w:hAnsiTheme="minorHAnsi"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169142">
    <w:abstractNumId w:val="8"/>
  </w:num>
  <w:num w:numId="2" w16cid:durableId="1290163533">
    <w:abstractNumId w:val="11"/>
  </w:num>
  <w:num w:numId="3" w16cid:durableId="1104225623">
    <w:abstractNumId w:val="4"/>
  </w:num>
  <w:num w:numId="4" w16cid:durableId="1150485921">
    <w:abstractNumId w:val="3"/>
  </w:num>
  <w:num w:numId="5" w16cid:durableId="1292633955">
    <w:abstractNumId w:val="2"/>
  </w:num>
  <w:num w:numId="6" w16cid:durableId="556865246">
    <w:abstractNumId w:val="0"/>
  </w:num>
  <w:num w:numId="7" w16cid:durableId="283318107">
    <w:abstractNumId w:val="1"/>
  </w:num>
  <w:num w:numId="8" w16cid:durableId="2045708513">
    <w:abstractNumId w:val="5"/>
  </w:num>
  <w:num w:numId="9" w16cid:durableId="1610507105">
    <w:abstractNumId w:val="10"/>
  </w:num>
  <w:num w:numId="10" w16cid:durableId="438990414">
    <w:abstractNumId w:val="7"/>
  </w:num>
  <w:num w:numId="11" w16cid:durableId="1084910473">
    <w:abstractNumId w:val="9"/>
  </w:num>
  <w:num w:numId="12" w16cid:durableId="10701548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376"/>
    <w:rsid w:val="00003CF7"/>
    <w:rsid w:val="000800DF"/>
    <w:rsid w:val="000952CA"/>
    <w:rsid w:val="000B17EE"/>
    <w:rsid w:val="000D63BC"/>
    <w:rsid w:val="00154B4A"/>
    <w:rsid w:val="00174FA9"/>
    <w:rsid w:val="001A5C2B"/>
    <w:rsid w:val="001E52B7"/>
    <w:rsid w:val="001E6E93"/>
    <w:rsid w:val="001F7439"/>
    <w:rsid w:val="00232F24"/>
    <w:rsid w:val="0025118C"/>
    <w:rsid w:val="00271018"/>
    <w:rsid w:val="002817FE"/>
    <w:rsid w:val="002A7C75"/>
    <w:rsid w:val="002C1BF8"/>
    <w:rsid w:val="002F7E27"/>
    <w:rsid w:val="00300E02"/>
    <w:rsid w:val="0032573E"/>
    <w:rsid w:val="00345767"/>
    <w:rsid w:val="00367412"/>
    <w:rsid w:val="00367414"/>
    <w:rsid w:val="003702E6"/>
    <w:rsid w:val="003D0506"/>
    <w:rsid w:val="003F1CDC"/>
    <w:rsid w:val="00462BA6"/>
    <w:rsid w:val="004C67AA"/>
    <w:rsid w:val="0050394A"/>
    <w:rsid w:val="00546290"/>
    <w:rsid w:val="00560D68"/>
    <w:rsid w:val="0059346D"/>
    <w:rsid w:val="005F69DC"/>
    <w:rsid w:val="00613D97"/>
    <w:rsid w:val="00622B44"/>
    <w:rsid w:val="00623FA8"/>
    <w:rsid w:val="00677777"/>
    <w:rsid w:val="0068522C"/>
    <w:rsid w:val="006D34A7"/>
    <w:rsid w:val="006F02CC"/>
    <w:rsid w:val="007A6C8F"/>
    <w:rsid w:val="007D4ECF"/>
    <w:rsid w:val="007D63F8"/>
    <w:rsid w:val="0083085D"/>
    <w:rsid w:val="00843561"/>
    <w:rsid w:val="00866364"/>
    <w:rsid w:val="00874119"/>
    <w:rsid w:val="008A6FAA"/>
    <w:rsid w:val="008E35C9"/>
    <w:rsid w:val="009B3896"/>
    <w:rsid w:val="00A0288C"/>
    <w:rsid w:val="00A25624"/>
    <w:rsid w:val="00A3488F"/>
    <w:rsid w:val="00A65E6F"/>
    <w:rsid w:val="00A7158E"/>
    <w:rsid w:val="00AA3376"/>
    <w:rsid w:val="00AA426E"/>
    <w:rsid w:val="00AD6E1C"/>
    <w:rsid w:val="00AE2BD8"/>
    <w:rsid w:val="00B212A3"/>
    <w:rsid w:val="00B4209F"/>
    <w:rsid w:val="00B5507D"/>
    <w:rsid w:val="00B60EF4"/>
    <w:rsid w:val="00BB1C52"/>
    <w:rsid w:val="00BB6057"/>
    <w:rsid w:val="00BF01B3"/>
    <w:rsid w:val="00BF7918"/>
    <w:rsid w:val="00C2789E"/>
    <w:rsid w:val="00C3544C"/>
    <w:rsid w:val="00C62B0E"/>
    <w:rsid w:val="00C67028"/>
    <w:rsid w:val="00D30B3E"/>
    <w:rsid w:val="00D75C5C"/>
    <w:rsid w:val="00DA5A94"/>
    <w:rsid w:val="00E328F1"/>
    <w:rsid w:val="00E426A2"/>
    <w:rsid w:val="00E561A9"/>
    <w:rsid w:val="00E840B5"/>
    <w:rsid w:val="00F04110"/>
    <w:rsid w:val="00F37533"/>
    <w:rsid w:val="00F6087B"/>
    <w:rsid w:val="00FA074E"/>
    <w:rsid w:val="00FA26D0"/>
    <w:rsid w:val="00FA74AB"/>
    <w:rsid w:val="00FB48EF"/>
    <w:rsid w:val="00FD5F5B"/>
    <w:rsid w:val="00FE4257"/>
    <w:rsid w:val="00FF3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15E18"/>
  <w15:chartTrackingRefBased/>
  <w15:docId w15:val="{2D505E27-11CE-4F87-9A71-CED9B85EC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376"/>
  </w:style>
  <w:style w:type="paragraph" w:styleId="Heading1">
    <w:name w:val="heading 1"/>
    <w:basedOn w:val="Normal"/>
    <w:next w:val="Normal"/>
    <w:link w:val="Heading1Char"/>
    <w:uiPriority w:val="9"/>
    <w:qFormat/>
    <w:rsid w:val="00AA33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33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33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33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33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33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3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3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3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3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33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33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33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3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3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3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3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376"/>
    <w:rPr>
      <w:rFonts w:eastAsiaTheme="majorEastAsia" w:cstheme="majorBidi"/>
      <w:color w:val="272727" w:themeColor="text1" w:themeTint="D8"/>
    </w:rPr>
  </w:style>
  <w:style w:type="paragraph" w:styleId="Title">
    <w:name w:val="Title"/>
    <w:basedOn w:val="Normal"/>
    <w:next w:val="Normal"/>
    <w:link w:val="TitleChar"/>
    <w:uiPriority w:val="10"/>
    <w:qFormat/>
    <w:rsid w:val="00AA33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3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3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3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376"/>
    <w:pPr>
      <w:spacing w:before="160"/>
      <w:jc w:val="center"/>
    </w:pPr>
    <w:rPr>
      <w:i/>
      <w:iCs/>
      <w:color w:val="404040" w:themeColor="text1" w:themeTint="BF"/>
    </w:rPr>
  </w:style>
  <w:style w:type="character" w:customStyle="1" w:styleId="QuoteChar">
    <w:name w:val="Quote Char"/>
    <w:basedOn w:val="DefaultParagraphFont"/>
    <w:link w:val="Quote"/>
    <w:uiPriority w:val="29"/>
    <w:rsid w:val="00AA3376"/>
    <w:rPr>
      <w:i/>
      <w:iCs/>
      <w:color w:val="404040" w:themeColor="text1" w:themeTint="BF"/>
    </w:rPr>
  </w:style>
  <w:style w:type="paragraph" w:styleId="ListParagraph">
    <w:name w:val="List Paragraph"/>
    <w:basedOn w:val="Normal"/>
    <w:uiPriority w:val="34"/>
    <w:qFormat/>
    <w:rsid w:val="00AA3376"/>
    <w:pPr>
      <w:ind w:left="720"/>
      <w:contextualSpacing/>
    </w:pPr>
  </w:style>
  <w:style w:type="character" w:styleId="IntenseEmphasis">
    <w:name w:val="Intense Emphasis"/>
    <w:basedOn w:val="DefaultParagraphFont"/>
    <w:uiPriority w:val="21"/>
    <w:qFormat/>
    <w:rsid w:val="00AA3376"/>
    <w:rPr>
      <w:i/>
      <w:iCs/>
      <w:color w:val="0F4761" w:themeColor="accent1" w:themeShade="BF"/>
    </w:rPr>
  </w:style>
  <w:style w:type="paragraph" w:styleId="IntenseQuote">
    <w:name w:val="Intense Quote"/>
    <w:basedOn w:val="Normal"/>
    <w:next w:val="Normal"/>
    <w:link w:val="IntenseQuoteChar"/>
    <w:uiPriority w:val="30"/>
    <w:qFormat/>
    <w:rsid w:val="00AA33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376"/>
    <w:rPr>
      <w:i/>
      <w:iCs/>
      <w:color w:val="0F4761" w:themeColor="accent1" w:themeShade="BF"/>
    </w:rPr>
  </w:style>
  <w:style w:type="character" w:styleId="IntenseReference">
    <w:name w:val="Intense Reference"/>
    <w:basedOn w:val="DefaultParagraphFont"/>
    <w:uiPriority w:val="32"/>
    <w:qFormat/>
    <w:rsid w:val="00AA3376"/>
    <w:rPr>
      <w:b/>
      <w:bCs/>
      <w:smallCaps/>
      <w:color w:val="0F4761" w:themeColor="accent1" w:themeShade="BF"/>
      <w:spacing w:val="5"/>
    </w:rPr>
  </w:style>
  <w:style w:type="character" w:styleId="Hyperlink">
    <w:name w:val="Hyperlink"/>
    <w:basedOn w:val="DefaultParagraphFont"/>
    <w:uiPriority w:val="99"/>
    <w:unhideWhenUsed/>
    <w:rsid w:val="007D63F8"/>
    <w:rPr>
      <w:color w:val="467886" w:themeColor="hyperlink"/>
      <w:u w:val="single"/>
    </w:rPr>
  </w:style>
  <w:style w:type="character" w:styleId="UnresolvedMention">
    <w:name w:val="Unresolved Mention"/>
    <w:basedOn w:val="DefaultParagraphFont"/>
    <w:uiPriority w:val="99"/>
    <w:semiHidden/>
    <w:unhideWhenUsed/>
    <w:rsid w:val="007D63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1616F446107D4CA698B42A03F0CEFE" ma:contentTypeVersion="13" ma:contentTypeDescription="Create a new document." ma:contentTypeScope="" ma:versionID="06dcaad01301d6a14ea1240577034b2b">
  <xsd:schema xmlns:xsd="http://www.w3.org/2001/XMLSchema" xmlns:xs="http://www.w3.org/2001/XMLSchema" xmlns:p="http://schemas.microsoft.com/office/2006/metadata/properties" xmlns:ns3="7fa8a5d4-b4ca-4864-bc64-816de119bdd8" xmlns:ns4="32863c75-748d-4547-8205-1ce7dc364b63" targetNamespace="http://schemas.microsoft.com/office/2006/metadata/properties" ma:root="true" ma:fieldsID="191ee517302cac353eafb470f7503ba8" ns3:_="" ns4:_="">
    <xsd:import namespace="7fa8a5d4-b4ca-4864-bc64-816de119bdd8"/>
    <xsd:import namespace="32863c75-748d-4547-8205-1ce7dc364b6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SearchProperties" minOccurs="0"/>
                <xsd:element ref="ns3:MediaServiceDateTaken"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a8a5d4-b4ca-4864-bc64-816de119bd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863c75-748d-4547-8205-1ce7dc364b6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fa8a5d4-b4ca-4864-bc64-816de119bdd8" xsi:nil="true"/>
  </documentManagement>
</p:properties>
</file>

<file path=customXml/itemProps1.xml><?xml version="1.0" encoding="utf-8"?>
<ds:datastoreItem xmlns:ds="http://schemas.openxmlformats.org/officeDocument/2006/customXml" ds:itemID="{DD52539D-9E0C-4946-BA19-18303AF1CA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a8a5d4-b4ca-4864-bc64-816de119bdd8"/>
    <ds:schemaRef ds:uri="32863c75-748d-4547-8205-1ce7dc364b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5F50FA-1634-410A-9CA8-E32368E7435A}">
  <ds:schemaRefs>
    <ds:schemaRef ds:uri="http://schemas.microsoft.com/sharepoint/v3/contenttype/forms"/>
  </ds:schemaRefs>
</ds:datastoreItem>
</file>

<file path=customXml/itemProps3.xml><?xml version="1.0" encoding="utf-8"?>
<ds:datastoreItem xmlns:ds="http://schemas.openxmlformats.org/officeDocument/2006/customXml" ds:itemID="{C42F5580-E8F5-468C-ACF3-3F2128322057}">
  <ds:schemaRefs>
    <ds:schemaRef ds:uri="http://schemas.microsoft.com/office/2006/metadata/properties"/>
    <ds:schemaRef ds:uri="http://schemas.microsoft.com/office/infopath/2007/PartnerControls"/>
    <ds:schemaRef ds:uri="7fa8a5d4-b4ca-4864-bc64-816de119bdd8"/>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694</Words>
  <Characters>3958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Discovery Zone</dc:creator>
  <cp:keywords/>
  <dc:description/>
  <cp:lastModifiedBy>Discovery Zone</cp:lastModifiedBy>
  <cp:revision>3</cp:revision>
  <dcterms:created xsi:type="dcterms:W3CDTF">2026-09-02T13:21:00Z</dcterms:created>
  <dcterms:modified xsi:type="dcterms:W3CDTF">2026-09-02T13:45:00Z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0x0101006F1616F446107D4CA698B42A03F0CEFE</vt:lpwstr>
  </property>
</Properties>
</file>